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word/charts/chart1.xml" ContentType="application/vnd.openxmlformats-officedocument.drawingml.chart+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D29" w:rsidRPr="00203FDD" w:rsidRDefault="00203FDD" w:rsidP="004C1D29">
      <w:pPr>
        <w:pStyle w:val="NormalWeb"/>
        <w:spacing w:before="2" w:after="2" w:line="360" w:lineRule="auto"/>
        <w:ind w:left="360"/>
        <w:rPr>
          <w:rFonts w:ascii="Arial" w:hAnsi="Arial"/>
          <w:b/>
          <w:color w:val="000000" w:themeColor="text1"/>
          <w:sz w:val="24"/>
        </w:rPr>
      </w:pPr>
      <w:r>
        <w:rPr>
          <w:rFonts w:ascii="Arial" w:hAnsi="Arial"/>
          <w:b/>
          <w:color w:val="000000" w:themeColor="text1"/>
          <w:sz w:val="24"/>
        </w:rPr>
        <w:t xml:space="preserve">Financial Plan </w:t>
      </w:r>
      <w:r w:rsidR="004C1D29" w:rsidRPr="00203FDD">
        <w:rPr>
          <w:rFonts w:ascii="Arial" w:hAnsi="Arial"/>
          <w:b/>
          <w:color w:val="000000" w:themeColor="text1"/>
          <w:sz w:val="24"/>
        </w:rPr>
        <w:t>O</w:t>
      </w:r>
      <w:r>
        <w:rPr>
          <w:rFonts w:ascii="Arial" w:hAnsi="Arial"/>
          <w:b/>
          <w:color w:val="000000" w:themeColor="text1"/>
          <w:sz w:val="24"/>
        </w:rPr>
        <w:t>verview</w:t>
      </w:r>
      <w:r w:rsidR="004C1D29" w:rsidRPr="00203FDD">
        <w:rPr>
          <w:rFonts w:ascii="Arial" w:hAnsi="Arial"/>
          <w:b/>
          <w:color w:val="000000" w:themeColor="text1"/>
          <w:sz w:val="24"/>
        </w:rPr>
        <w:t>:</w:t>
      </w:r>
    </w:p>
    <w:p w:rsidR="00173957" w:rsidRDefault="004C1D29" w:rsidP="004C1D29">
      <w:pPr>
        <w:pStyle w:val="NormalWeb"/>
        <w:spacing w:before="2" w:after="2" w:line="360" w:lineRule="auto"/>
        <w:ind w:left="360"/>
        <w:rPr>
          <w:rFonts w:ascii="Arial" w:hAnsi="Arial"/>
          <w:color w:val="000000" w:themeColor="text1"/>
          <w:sz w:val="24"/>
        </w:rPr>
      </w:pPr>
      <w:r w:rsidRPr="00074C7F">
        <w:rPr>
          <w:rFonts w:ascii="Arial" w:hAnsi="Arial"/>
          <w:color w:val="000000" w:themeColor="text1"/>
          <w:sz w:val="24"/>
        </w:rPr>
        <w:tab/>
        <w:t>Vancouver Distillery Works is set to build upon a future of long term growth, rather then focus on short-term profits</w:t>
      </w:r>
      <w:r w:rsidR="00203FDD">
        <w:rPr>
          <w:rFonts w:ascii="Arial" w:hAnsi="Arial"/>
          <w:color w:val="000000" w:themeColor="text1"/>
          <w:sz w:val="24"/>
        </w:rPr>
        <w:t xml:space="preserve"> with the use of competitive pricing, and conservative or lean production methods</w:t>
      </w:r>
      <w:r w:rsidRPr="00074C7F">
        <w:rPr>
          <w:rFonts w:ascii="Arial" w:hAnsi="Arial"/>
          <w:color w:val="000000" w:themeColor="text1"/>
          <w:sz w:val="24"/>
        </w:rPr>
        <w:t xml:space="preserve">. Our goal is to be completely self sufficient within </w:t>
      </w:r>
      <w:r w:rsidR="00F448B7" w:rsidRPr="00074C7F">
        <w:rPr>
          <w:rFonts w:ascii="Arial" w:hAnsi="Arial"/>
          <w:color w:val="000000" w:themeColor="text1"/>
          <w:sz w:val="24"/>
        </w:rPr>
        <w:t>3</w:t>
      </w:r>
      <w:r w:rsidRPr="00074C7F">
        <w:rPr>
          <w:rFonts w:ascii="Arial" w:hAnsi="Arial"/>
          <w:color w:val="000000" w:themeColor="text1"/>
          <w:sz w:val="24"/>
        </w:rPr>
        <w:t xml:space="preserve"> years of start up. Some of our short-term goals include purchasing new equipment (see graph 1 below) and moving into a new distillery by the start of the second year, we have included these costs in our total requested investment.  In our first year we hope to be able to deliver approximately 877 cases of Flora Vodka with an estimated total Gross Profit of $210,975. </w:t>
      </w:r>
      <w:r w:rsidR="00511CDF">
        <w:rPr>
          <w:rFonts w:ascii="Arial" w:hAnsi="Arial"/>
          <w:color w:val="000000" w:themeColor="text1"/>
          <w:sz w:val="24"/>
        </w:rPr>
        <w:t xml:space="preserve">It is our goal to make sure that we achieve a gross profit margin of </w:t>
      </w:r>
      <w:r w:rsidR="00A61D27">
        <w:rPr>
          <w:rFonts w:ascii="Arial" w:hAnsi="Arial"/>
          <w:color w:val="000000" w:themeColor="text1"/>
          <w:sz w:val="24"/>
        </w:rPr>
        <w:t>40</w:t>
      </w:r>
      <w:r w:rsidR="00511CDF">
        <w:rPr>
          <w:rFonts w:ascii="Arial" w:hAnsi="Arial"/>
          <w:color w:val="000000" w:themeColor="text1"/>
          <w:sz w:val="24"/>
        </w:rPr>
        <w:t xml:space="preserve">% by the end of the third year. This shall provide us the means to pay off our liabilities, and </w:t>
      </w:r>
      <w:r w:rsidR="00173957">
        <w:rPr>
          <w:rFonts w:ascii="Arial" w:hAnsi="Arial"/>
          <w:color w:val="000000" w:themeColor="text1"/>
          <w:sz w:val="24"/>
        </w:rPr>
        <w:t xml:space="preserve">provide us with the means to expanding into other markets. </w:t>
      </w:r>
    </w:p>
    <w:p w:rsidR="00BD2D6E" w:rsidRDefault="009E7FBB" w:rsidP="00BD2D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eastAsiaTheme="minorHAnsi" w:hAnsi="Times New Roman" w:cs="Times New Roman"/>
          <w:b/>
          <w:bCs/>
          <w:color w:val="000000"/>
          <w:szCs w:val="24"/>
        </w:rPr>
      </w:pPr>
      <w:r>
        <w:rPr>
          <w:rFonts w:ascii="Times New Roman" w:eastAsiaTheme="minorHAnsi" w:hAnsi="Times New Roman" w:cs="Times New Roman"/>
          <w:b/>
          <w:bCs/>
          <w:color w:val="000000"/>
          <w:szCs w:val="24"/>
        </w:rPr>
        <w:tab/>
      </w:r>
    </w:p>
    <w:p w:rsidR="00173957" w:rsidRPr="00203FDD" w:rsidRDefault="00BD2D6E" w:rsidP="00BD2D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Arial" w:hAnsi="Arial"/>
          <w:b/>
          <w:color w:val="000000" w:themeColor="text1"/>
        </w:rPr>
      </w:pPr>
      <w:r>
        <w:rPr>
          <w:rFonts w:ascii="Times New Roman" w:eastAsiaTheme="minorHAnsi" w:hAnsi="Times New Roman" w:cs="Times New Roman"/>
          <w:b/>
          <w:bCs/>
          <w:color w:val="000000"/>
          <w:szCs w:val="24"/>
        </w:rPr>
        <w:tab/>
      </w:r>
      <w:r w:rsidR="00203FDD" w:rsidRPr="00203FDD">
        <w:rPr>
          <w:rFonts w:ascii="Arial" w:hAnsi="Arial"/>
          <w:b/>
          <w:color w:val="000000" w:themeColor="text1"/>
        </w:rPr>
        <w:t>Startup Investment:</w:t>
      </w:r>
    </w:p>
    <w:p w:rsidR="007F26C2" w:rsidRPr="00074C7F" w:rsidRDefault="00173957" w:rsidP="004C1D29">
      <w:pPr>
        <w:pStyle w:val="NormalWeb"/>
        <w:spacing w:before="2" w:after="2" w:line="360" w:lineRule="auto"/>
        <w:ind w:left="360"/>
        <w:rPr>
          <w:rFonts w:ascii="Arial" w:hAnsi="Arial"/>
          <w:color w:val="000000" w:themeColor="text1"/>
          <w:sz w:val="24"/>
        </w:rPr>
      </w:pPr>
      <w:r>
        <w:rPr>
          <w:rFonts w:ascii="Arial" w:hAnsi="Arial"/>
          <w:color w:val="000000" w:themeColor="text1"/>
          <w:sz w:val="24"/>
        </w:rPr>
        <w:tab/>
      </w:r>
      <w:r w:rsidR="004C1D29" w:rsidRPr="00074C7F">
        <w:rPr>
          <w:rFonts w:ascii="Arial" w:hAnsi="Arial"/>
          <w:color w:val="000000" w:themeColor="text1"/>
          <w:sz w:val="24"/>
        </w:rPr>
        <w:t xml:space="preserve">A total startup cost for the capital expenditures is approximately $113,000, however we have also included the first year’s expenses, which are a total of $110,000. This means that our startup capital request is for a total of $169,000. As for our startup capital as a family they expect to contribute 37% of the total startup costs, and would like to finance the additional costs of $170,000. </w:t>
      </w:r>
    </w:p>
    <w:p w:rsidR="004C1D29" w:rsidRPr="00074C7F" w:rsidRDefault="004C1D29" w:rsidP="004C1D29">
      <w:pPr>
        <w:pStyle w:val="NormalWeb"/>
        <w:spacing w:before="2" w:after="2" w:line="360" w:lineRule="auto"/>
        <w:ind w:left="360"/>
        <w:rPr>
          <w:rFonts w:ascii="Arial" w:hAnsi="Arial"/>
          <w:color w:val="000000" w:themeColor="text1"/>
          <w:sz w:val="24"/>
        </w:rPr>
      </w:pPr>
    </w:p>
    <w:tbl>
      <w:tblPr>
        <w:tblW w:w="6100" w:type="dxa"/>
        <w:jc w:val="center"/>
        <w:tblInd w:w="103" w:type="dxa"/>
        <w:tblLook w:val="0000"/>
      </w:tblPr>
      <w:tblGrid>
        <w:gridCol w:w="4620"/>
        <w:gridCol w:w="1480"/>
      </w:tblGrid>
      <w:tr w:rsidR="004C1D29" w:rsidRPr="00074C7F">
        <w:trPr>
          <w:trHeight w:val="300"/>
          <w:jc w:val="center"/>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1D29" w:rsidRPr="003E3F1F" w:rsidRDefault="004C1D29" w:rsidP="006C0E94">
            <w:pPr>
              <w:spacing w:line="240" w:lineRule="auto"/>
              <w:rPr>
                <w:rFonts w:ascii="Arial" w:eastAsiaTheme="minorHAnsi" w:hAnsi="Arial"/>
                <w:b/>
                <w:bCs/>
                <w:color w:val="000000"/>
                <w:sz w:val="20"/>
                <w:szCs w:val="24"/>
              </w:rPr>
            </w:pPr>
            <w:r w:rsidRPr="003E3F1F">
              <w:rPr>
                <w:rFonts w:ascii="Arial" w:eastAsiaTheme="minorHAnsi" w:hAnsi="Arial"/>
                <w:b/>
                <w:bCs/>
                <w:color w:val="000000"/>
                <w:sz w:val="20"/>
                <w:szCs w:val="24"/>
              </w:rPr>
              <w:t>Total 1st Year Capital Purchases</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1D29" w:rsidRPr="003E3F1F" w:rsidRDefault="004C1D29" w:rsidP="006C0E94">
            <w:pPr>
              <w:spacing w:line="240" w:lineRule="auto"/>
              <w:jc w:val="right"/>
              <w:rPr>
                <w:rFonts w:ascii="Arial" w:eastAsiaTheme="minorHAnsi" w:hAnsi="Arial"/>
                <w:color w:val="auto"/>
                <w:sz w:val="20"/>
                <w:szCs w:val="24"/>
              </w:rPr>
            </w:pPr>
            <w:r w:rsidRPr="003E3F1F">
              <w:rPr>
                <w:rFonts w:ascii="Arial" w:eastAsiaTheme="minorHAnsi" w:hAnsi="Arial"/>
                <w:color w:val="auto"/>
                <w:sz w:val="20"/>
                <w:szCs w:val="24"/>
              </w:rPr>
              <w:t>$102,500.00</w:t>
            </w:r>
          </w:p>
        </w:tc>
      </w:tr>
      <w:tr w:rsidR="004C1D29" w:rsidRPr="00074C7F">
        <w:trPr>
          <w:trHeight w:val="300"/>
          <w:jc w:val="center"/>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1D29" w:rsidRPr="003E3F1F" w:rsidRDefault="004C1D29" w:rsidP="006C0E94">
            <w:pPr>
              <w:spacing w:line="240" w:lineRule="auto"/>
              <w:rPr>
                <w:rFonts w:ascii="Arial" w:eastAsiaTheme="minorHAnsi" w:hAnsi="Arial"/>
                <w:b/>
                <w:bCs/>
                <w:color w:val="000000"/>
                <w:sz w:val="20"/>
                <w:szCs w:val="24"/>
              </w:rPr>
            </w:pPr>
            <w:r w:rsidRPr="003E3F1F">
              <w:rPr>
                <w:rFonts w:ascii="Arial" w:eastAsiaTheme="minorHAnsi" w:hAnsi="Arial"/>
                <w:b/>
                <w:bCs/>
                <w:color w:val="000000"/>
                <w:sz w:val="20"/>
                <w:szCs w:val="24"/>
              </w:rPr>
              <w:t>Total 2nd Year Capital Purchases</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1D29" w:rsidRPr="003E3F1F" w:rsidRDefault="004C1D29" w:rsidP="006C0E94">
            <w:pPr>
              <w:spacing w:line="240" w:lineRule="auto"/>
              <w:jc w:val="right"/>
              <w:rPr>
                <w:rFonts w:ascii="Arial" w:eastAsiaTheme="minorHAnsi" w:hAnsi="Arial"/>
                <w:color w:val="auto"/>
                <w:sz w:val="20"/>
                <w:szCs w:val="24"/>
              </w:rPr>
            </w:pPr>
            <w:r w:rsidRPr="003E3F1F">
              <w:rPr>
                <w:rFonts w:ascii="Arial" w:eastAsiaTheme="minorHAnsi" w:hAnsi="Arial"/>
                <w:color w:val="auto"/>
                <w:sz w:val="20"/>
                <w:szCs w:val="24"/>
              </w:rPr>
              <w:t>$10,500.00</w:t>
            </w:r>
          </w:p>
        </w:tc>
      </w:tr>
      <w:tr w:rsidR="004C1D29" w:rsidRPr="00074C7F">
        <w:trPr>
          <w:trHeight w:val="300"/>
          <w:jc w:val="center"/>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1D29" w:rsidRPr="003E3F1F" w:rsidRDefault="004C1D29" w:rsidP="006C0E94">
            <w:pPr>
              <w:spacing w:line="240" w:lineRule="auto"/>
              <w:rPr>
                <w:rFonts w:ascii="Arial" w:eastAsiaTheme="minorHAnsi" w:hAnsi="Arial"/>
                <w:b/>
                <w:bCs/>
                <w:color w:val="000000"/>
                <w:sz w:val="20"/>
                <w:szCs w:val="24"/>
              </w:rPr>
            </w:pPr>
            <w:r w:rsidRPr="003E3F1F">
              <w:rPr>
                <w:rFonts w:ascii="Arial" w:eastAsiaTheme="minorHAnsi" w:hAnsi="Arial"/>
                <w:b/>
                <w:bCs/>
                <w:color w:val="000000"/>
                <w:sz w:val="20"/>
                <w:szCs w:val="24"/>
              </w:rPr>
              <w:t>Total Capital Purchases</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1D29" w:rsidRPr="003E3F1F" w:rsidRDefault="004C1D29" w:rsidP="006C0E94">
            <w:pPr>
              <w:spacing w:line="240" w:lineRule="auto"/>
              <w:jc w:val="right"/>
              <w:rPr>
                <w:rFonts w:ascii="Arial" w:eastAsiaTheme="minorHAnsi" w:hAnsi="Arial"/>
                <w:b/>
                <w:bCs/>
                <w:color w:val="auto"/>
                <w:sz w:val="20"/>
                <w:szCs w:val="24"/>
                <w:u w:val="single"/>
              </w:rPr>
            </w:pPr>
            <w:r w:rsidRPr="003E3F1F">
              <w:rPr>
                <w:rFonts w:ascii="Arial" w:eastAsiaTheme="minorHAnsi" w:hAnsi="Arial"/>
                <w:b/>
                <w:bCs/>
                <w:color w:val="auto"/>
                <w:sz w:val="20"/>
                <w:szCs w:val="24"/>
                <w:u w:val="single"/>
              </w:rPr>
              <w:t>$113,000.00</w:t>
            </w:r>
          </w:p>
        </w:tc>
      </w:tr>
      <w:tr w:rsidR="004C1D29" w:rsidRPr="00074C7F">
        <w:trPr>
          <w:trHeight w:val="300"/>
          <w:jc w:val="center"/>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1D29" w:rsidRPr="003E3F1F" w:rsidRDefault="004C1D29" w:rsidP="006C0E94">
            <w:pPr>
              <w:spacing w:line="240" w:lineRule="auto"/>
              <w:rPr>
                <w:rFonts w:ascii="Arial" w:eastAsiaTheme="minorHAnsi" w:hAnsi="Arial"/>
                <w:b/>
                <w:bCs/>
                <w:color w:val="000000"/>
                <w:sz w:val="20"/>
                <w:szCs w:val="24"/>
              </w:rPr>
            </w:pPr>
            <w:r w:rsidRPr="003E3F1F">
              <w:rPr>
                <w:rFonts w:ascii="Arial" w:eastAsiaTheme="minorHAnsi" w:hAnsi="Arial"/>
                <w:b/>
                <w:bCs/>
                <w:color w:val="000000"/>
                <w:sz w:val="20"/>
                <w:szCs w:val="24"/>
              </w:rPr>
              <w:t>Installation and Moving Expenses 2013</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1D29" w:rsidRPr="003E3F1F" w:rsidRDefault="004C1D29" w:rsidP="006C0E94">
            <w:pPr>
              <w:spacing w:line="240" w:lineRule="auto"/>
              <w:jc w:val="right"/>
              <w:rPr>
                <w:rFonts w:ascii="Arial" w:eastAsiaTheme="minorHAnsi" w:hAnsi="Arial"/>
                <w:color w:val="auto"/>
                <w:sz w:val="20"/>
                <w:szCs w:val="24"/>
              </w:rPr>
            </w:pPr>
            <w:r w:rsidRPr="003E3F1F">
              <w:rPr>
                <w:rFonts w:ascii="Arial" w:eastAsiaTheme="minorHAnsi" w:hAnsi="Arial"/>
                <w:color w:val="auto"/>
                <w:sz w:val="20"/>
                <w:szCs w:val="24"/>
              </w:rPr>
              <w:t>$28,000.00</w:t>
            </w:r>
          </w:p>
        </w:tc>
      </w:tr>
      <w:tr w:rsidR="004C1D29" w:rsidRPr="00074C7F">
        <w:trPr>
          <w:trHeight w:val="300"/>
          <w:jc w:val="center"/>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1D29" w:rsidRPr="003E3F1F" w:rsidRDefault="004C1D29" w:rsidP="006C0E94">
            <w:pPr>
              <w:spacing w:line="240" w:lineRule="auto"/>
              <w:rPr>
                <w:rFonts w:ascii="Arial" w:eastAsiaTheme="minorHAnsi" w:hAnsi="Arial"/>
                <w:b/>
                <w:bCs/>
                <w:color w:val="000000"/>
                <w:sz w:val="20"/>
                <w:szCs w:val="24"/>
              </w:rPr>
            </w:pPr>
            <w:r w:rsidRPr="003E3F1F">
              <w:rPr>
                <w:rFonts w:ascii="Arial" w:eastAsiaTheme="minorHAnsi" w:hAnsi="Arial"/>
                <w:b/>
                <w:bCs/>
                <w:color w:val="000000"/>
                <w:sz w:val="20"/>
                <w:szCs w:val="24"/>
              </w:rPr>
              <w:t>Total First year Investment</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1D29" w:rsidRPr="003E3F1F" w:rsidRDefault="004C1D29" w:rsidP="006C0E94">
            <w:pPr>
              <w:spacing w:line="240" w:lineRule="auto"/>
              <w:jc w:val="right"/>
              <w:rPr>
                <w:rFonts w:ascii="Arial" w:eastAsiaTheme="minorHAnsi" w:hAnsi="Arial"/>
                <w:b/>
                <w:bCs/>
                <w:color w:val="auto"/>
                <w:sz w:val="20"/>
                <w:szCs w:val="24"/>
                <w:u w:val="single"/>
              </w:rPr>
            </w:pPr>
            <w:r w:rsidRPr="003E3F1F">
              <w:rPr>
                <w:rFonts w:ascii="Arial" w:eastAsiaTheme="minorHAnsi" w:hAnsi="Arial"/>
                <w:b/>
                <w:bCs/>
                <w:color w:val="auto"/>
                <w:sz w:val="20"/>
                <w:szCs w:val="24"/>
                <w:u w:val="single"/>
              </w:rPr>
              <w:t>$141,000.00</w:t>
            </w:r>
          </w:p>
        </w:tc>
      </w:tr>
      <w:tr w:rsidR="004C1D29" w:rsidRPr="00074C7F">
        <w:trPr>
          <w:trHeight w:val="320"/>
          <w:jc w:val="center"/>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1D29" w:rsidRPr="003E3F1F" w:rsidRDefault="004C1D29" w:rsidP="006C0E94">
            <w:pPr>
              <w:spacing w:line="240" w:lineRule="auto"/>
              <w:rPr>
                <w:rFonts w:ascii="Arial" w:eastAsiaTheme="minorHAnsi" w:hAnsi="Arial"/>
                <w:b/>
                <w:bCs/>
                <w:color w:val="000000"/>
                <w:sz w:val="20"/>
                <w:szCs w:val="24"/>
              </w:rPr>
            </w:pPr>
            <w:r w:rsidRPr="003E3F1F">
              <w:rPr>
                <w:rFonts w:ascii="Arial" w:eastAsiaTheme="minorHAnsi" w:hAnsi="Arial"/>
                <w:b/>
                <w:bCs/>
                <w:color w:val="000000"/>
                <w:sz w:val="20"/>
                <w:szCs w:val="24"/>
              </w:rPr>
              <w:t>First Year Expenses</w:t>
            </w:r>
          </w:p>
        </w:tc>
        <w:tc>
          <w:tcPr>
            <w:tcW w:w="1480" w:type="dxa"/>
            <w:tcBorders>
              <w:top w:val="single" w:sz="4" w:space="0" w:color="auto"/>
              <w:left w:val="single" w:sz="4" w:space="0" w:color="auto"/>
              <w:bottom w:val="nil"/>
              <w:right w:val="single" w:sz="4" w:space="0" w:color="auto"/>
            </w:tcBorders>
            <w:shd w:val="clear" w:color="auto" w:fill="auto"/>
            <w:noWrap/>
            <w:vAlign w:val="center"/>
          </w:tcPr>
          <w:p w:rsidR="004C1D29" w:rsidRPr="003E3F1F" w:rsidRDefault="004C1D29" w:rsidP="006C0E94">
            <w:pPr>
              <w:spacing w:line="240" w:lineRule="auto"/>
              <w:jc w:val="right"/>
              <w:rPr>
                <w:rFonts w:ascii="Arial" w:eastAsiaTheme="minorHAnsi" w:hAnsi="Arial"/>
                <w:b/>
                <w:bCs/>
                <w:color w:val="auto"/>
                <w:sz w:val="20"/>
                <w:szCs w:val="24"/>
              </w:rPr>
            </w:pPr>
            <w:r w:rsidRPr="003E3F1F">
              <w:rPr>
                <w:rFonts w:ascii="Arial" w:eastAsiaTheme="minorHAnsi" w:hAnsi="Arial"/>
                <w:b/>
                <w:bCs/>
                <w:color w:val="auto"/>
                <w:sz w:val="20"/>
                <w:szCs w:val="24"/>
              </w:rPr>
              <w:t>$100,000.00</w:t>
            </w:r>
          </w:p>
        </w:tc>
      </w:tr>
      <w:tr w:rsidR="004C1D29" w:rsidRPr="00074C7F">
        <w:trPr>
          <w:trHeight w:val="320"/>
          <w:jc w:val="center"/>
        </w:trPr>
        <w:tc>
          <w:tcPr>
            <w:tcW w:w="4620" w:type="dxa"/>
            <w:tcBorders>
              <w:top w:val="single" w:sz="4" w:space="0" w:color="auto"/>
              <w:left w:val="single" w:sz="4" w:space="0" w:color="auto"/>
              <w:bottom w:val="single" w:sz="4" w:space="0" w:color="auto"/>
              <w:right w:val="nil"/>
            </w:tcBorders>
            <w:shd w:val="clear" w:color="auto" w:fill="auto"/>
            <w:noWrap/>
            <w:vAlign w:val="center"/>
          </w:tcPr>
          <w:p w:rsidR="004C1D29" w:rsidRPr="003E3F1F" w:rsidRDefault="004C1D29" w:rsidP="006C0E94">
            <w:pPr>
              <w:spacing w:line="240" w:lineRule="auto"/>
              <w:rPr>
                <w:rFonts w:ascii="Arial" w:eastAsiaTheme="minorHAnsi" w:hAnsi="Arial"/>
                <w:b/>
                <w:bCs/>
                <w:color w:val="000000"/>
                <w:sz w:val="20"/>
                <w:szCs w:val="24"/>
              </w:rPr>
            </w:pPr>
            <w:r w:rsidRPr="003E3F1F">
              <w:rPr>
                <w:rFonts w:ascii="Arial" w:eastAsiaTheme="minorHAnsi" w:hAnsi="Arial"/>
                <w:b/>
                <w:bCs/>
                <w:color w:val="000000"/>
                <w:sz w:val="20"/>
                <w:szCs w:val="24"/>
              </w:rPr>
              <w:t>TOTAL REQUESTED INVESTMENT</w:t>
            </w:r>
          </w:p>
        </w:tc>
        <w:tc>
          <w:tcPr>
            <w:tcW w:w="1480" w:type="dxa"/>
            <w:tcBorders>
              <w:top w:val="single" w:sz="8" w:space="0" w:color="auto"/>
              <w:left w:val="single" w:sz="8" w:space="0" w:color="auto"/>
              <w:bottom w:val="single" w:sz="8" w:space="0" w:color="auto"/>
              <w:right w:val="single" w:sz="8" w:space="0" w:color="auto"/>
            </w:tcBorders>
            <w:shd w:val="clear" w:color="auto" w:fill="auto"/>
            <w:noWrap/>
            <w:vAlign w:val="center"/>
          </w:tcPr>
          <w:p w:rsidR="004C1D29" w:rsidRPr="003E3F1F" w:rsidRDefault="004C1D29" w:rsidP="006C0E94">
            <w:pPr>
              <w:spacing w:line="240" w:lineRule="auto"/>
              <w:jc w:val="right"/>
              <w:rPr>
                <w:rFonts w:ascii="Arial" w:eastAsiaTheme="minorHAnsi" w:hAnsi="Arial"/>
                <w:b/>
                <w:bCs/>
                <w:color w:val="auto"/>
                <w:sz w:val="20"/>
                <w:szCs w:val="24"/>
              </w:rPr>
            </w:pPr>
            <w:r w:rsidRPr="003E3F1F">
              <w:rPr>
                <w:rFonts w:ascii="Arial" w:eastAsiaTheme="minorHAnsi" w:hAnsi="Arial"/>
                <w:b/>
                <w:bCs/>
                <w:color w:val="auto"/>
                <w:sz w:val="20"/>
                <w:szCs w:val="24"/>
              </w:rPr>
              <w:t>$269,000.00</w:t>
            </w:r>
          </w:p>
        </w:tc>
      </w:tr>
    </w:tbl>
    <w:p w:rsidR="004C1D29" w:rsidRPr="00074C7F" w:rsidRDefault="004C1D29" w:rsidP="004C1D29">
      <w:pPr>
        <w:pStyle w:val="NormalWeb"/>
        <w:spacing w:before="2" w:after="2" w:line="360" w:lineRule="auto"/>
        <w:ind w:left="360"/>
        <w:rPr>
          <w:rFonts w:ascii="Arial" w:hAnsi="Arial"/>
          <w:color w:val="000000" w:themeColor="text1"/>
          <w:sz w:val="24"/>
        </w:rPr>
      </w:pPr>
    </w:p>
    <w:p w:rsidR="004C1D29" w:rsidRPr="00074C7F" w:rsidRDefault="004C1D29" w:rsidP="004C1D29">
      <w:pPr>
        <w:pStyle w:val="NormalWeb"/>
        <w:spacing w:before="2" w:after="2" w:line="360" w:lineRule="auto"/>
        <w:ind w:left="360"/>
        <w:rPr>
          <w:rFonts w:ascii="Arial" w:hAnsi="Arial"/>
          <w:color w:val="000000" w:themeColor="text1"/>
          <w:sz w:val="24"/>
        </w:rPr>
      </w:pPr>
      <w:r w:rsidRPr="00074C7F">
        <w:rPr>
          <w:rFonts w:ascii="Arial" w:hAnsi="Arial"/>
          <w:color w:val="000000" w:themeColor="text1"/>
          <w:sz w:val="24"/>
        </w:rPr>
        <w:t xml:space="preserve">The following financial assessment has been researched thoroughly by our team, with the use of many network contacts within the distillery industry, and with some help from the American Distilleries Institute. </w:t>
      </w:r>
    </w:p>
    <w:p w:rsidR="004C1D29" w:rsidRPr="00074C7F" w:rsidRDefault="004C1D29" w:rsidP="004C1D29">
      <w:pPr>
        <w:pStyle w:val="NormalWeb"/>
        <w:spacing w:before="2" w:after="2" w:line="360" w:lineRule="auto"/>
        <w:ind w:left="360"/>
        <w:rPr>
          <w:rFonts w:ascii="Arial" w:hAnsi="Arial"/>
          <w:color w:val="000000" w:themeColor="text1"/>
          <w:sz w:val="24"/>
        </w:rPr>
      </w:pPr>
    </w:p>
    <w:p w:rsidR="004C1D29" w:rsidRPr="00074C7F" w:rsidRDefault="004C1D29" w:rsidP="004C1D29">
      <w:pPr>
        <w:pStyle w:val="NormalWeb"/>
        <w:spacing w:before="2" w:after="2" w:line="360" w:lineRule="auto"/>
        <w:ind w:left="360"/>
        <w:rPr>
          <w:rFonts w:ascii="Arial" w:hAnsi="Arial"/>
          <w:b/>
          <w:color w:val="000000" w:themeColor="text1"/>
          <w:sz w:val="24"/>
        </w:rPr>
      </w:pPr>
      <w:r w:rsidRPr="00074C7F">
        <w:rPr>
          <w:rFonts w:ascii="Arial" w:hAnsi="Arial"/>
          <w:b/>
          <w:color w:val="000000" w:themeColor="text1"/>
          <w:sz w:val="24"/>
        </w:rPr>
        <w:t>Cost Assumptions:</w:t>
      </w:r>
    </w:p>
    <w:p w:rsidR="004C1D29" w:rsidRPr="00074C7F" w:rsidRDefault="00173957" w:rsidP="004C1D29">
      <w:pPr>
        <w:spacing w:line="360" w:lineRule="auto"/>
        <w:rPr>
          <w:rFonts w:ascii="Arial" w:hAnsi="Arial"/>
          <w:color w:val="000000" w:themeColor="text1"/>
        </w:rPr>
      </w:pPr>
      <w:r>
        <w:rPr>
          <w:rFonts w:ascii="Arial" w:hAnsi="Arial"/>
          <w:color w:val="000000" w:themeColor="text1"/>
        </w:rPr>
        <w:tab/>
      </w:r>
      <w:r w:rsidR="004C1D29" w:rsidRPr="00074C7F">
        <w:rPr>
          <w:rFonts w:ascii="Arial" w:hAnsi="Arial"/>
          <w:color w:val="000000" w:themeColor="text1"/>
        </w:rPr>
        <w:t xml:space="preserve">Our current capital expenditures is based upon market prices of new equipment; however, initial review of the equipment available at this time has revealed that better options can be obtained by purchasing auctioned items at a reduced cost. When possible, we will purchase used, auction items in order to reduce costs. We require that any used items must be in good working order and provide at least 5 years, minimum, of utilization. This means that a large portion of our capital expenditure costs could be eliminated, and the additional funds will go into savings to help repay the loan quickly. </w:t>
      </w:r>
      <w:r w:rsidR="009E7FBB">
        <w:rPr>
          <w:rFonts w:ascii="Arial" w:hAnsi="Arial"/>
          <w:color w:val="000000" w:themeColor="text1"/>
        </w:rPr>
        <w:t xml:space="preserve">We have also estimated our Cost of Goods sold in terms of what the client is using material wise now, and know that as he goes up in production, the costs will actually start to low as he buys in bulk. Which will allow for a greater percentage of revenue as his cost of goods sold reduces. </w:t>
      </w:r>
      <w:r w:rsidR="004C1D29" w:rsidRPr="00074C7F">
        <w:rPr>
          <w:rFonts w:ascii="Arial" w:hAnsi="Arial"/>
          <w:color w:val="000000" w:themeColor="text1"/>
        </w:rPr>
        <w:t xml:space="preserve">Below we have provided an accurate depiction of what is necessary to achieve operation by September 1, 2012, as well as, included the installation and moving of our equipment to the new facility by September 1, 2013. </w:t>
      </w:r>
    </w:p>
    <w:p w:rsidR="004C1D29" w:rsidRPr="00074C7F" w:rsidRDefault="009E7FBB" w:rsidP="004C1D29">
      <w:pPr>
        <w:spacing w:line="360" w:lineRule="auto"/>
        <w:rPr>
          <w:rFonts w:ascii="Arial" w:hAnsi="Arial"/>
          <w:color w:val="000000" w:themeColor="text1"/>
        </w:rPr>
      </w:pPr>
      <w:r>
        <w:rPr>
          <w:rFonts w:ascii="Arial" w:hAnsi="Arial"/>
          <w:color w:val="000000" w:themeColor="text1"/>
        </w:rPr>
        <w:tab/>
      </w:r>
    </w:p>
    <w:tbl>
      <w:tblPr>
        <w:tblW w:w="7540" w:type="dxa"/>
        <w:tblInd w:w="-111" w:type="dxa"/>
        <w:tblLook w:val="0000"/>
      </w:tblPr>
      <w:tblGrid>
        <w:gridCol w:w="4620"/>
        <w:gridCol w:w="1480"/>
        <w:gridCol w:w="720"/>
        <w:gridCol w:w="720"/>
      </w:tblGrid>
      <w:tr w:rsidR="00F25EA3" w:rsidRPr="003E3F1F">
        <w:trPr>
          <w:trHeight w:val="480"/>
        </w:trPr>
        <w:tc>
          <w:tcPr>
            <w:tcW w:w="4620" w:type="dxa"/>
            <w:tcBorders>
              <w:top w:val="nil"/>
              <w:left w:val="nil"/>
              <w:bottom w:val="nil"/>
              <w:right w:val="nil"/>
            </w:tcBorders>
            <w:shd w:val="clear" w:color="auto" w:fill="000000"/>
            <w:noWrap/>
            <w:vAlign w:val="center"/>
          </w:tcPr>
          <w:p w:rsidR="00F25EA3" w:rsidRPr="003E3F1F" w:rsidRDefault="00F25EA3" w:rsidP="003E3F1F">
            <w:pPr>
              <w:spacing w:line="240" w:lineRule="auto"/>
              <w:ind w:firstLineChars="100" w:firstLine="156"/>
              <w:rPr>
                <w:rFonts w:ascii="Arial" w:eastAsiaTheme="minorHAnsi" w:hAnsi="Arial"/>
                <w:b/>
                <w:bCs/>
                <w:color w:val="FFFFFF"/>
                <w:sz w:val="20"/>
                <w:szCs w:val="24"/>
              </w:rPr>
            </w:pPr>
            <w:r w:rsidRPr="003E3F1F">
              <w:rPr>
                <w:rFonts w:ascii="Arial" w:eastAsiaTheme="minorHAnsi" w:hAnsi="Arial"/>
                <w:b/>
                <w:bCs/>
                <w:color w:val="FFFFFF"/>
                <w:sz w:val="20"/>
                <w:szCs w:val="24"/>
              </w:rPr>
              <w:t>Capital Purchases</w:t>
            </w:r>
          </w:p>
        </w:tc>
        <w:tc>
          <w:tcPr>
            <w:tcW w:w="1480" w:type="dxa"/>
            <w:tcBorders>
              <w:top w:val="nil"/>
              <w:left w:val="single" w:sz="8" w:space="0" w:color="auto"/>
              <w:bottom w:val="nil"/>
              <w:right w:val="nil"/>
            </w:tcBorders>
            <w:shd w:val="clear" w:color="auto" w:fill="000000"/>
            <w:noWrap/>
            <w:vAlign w:val="center"/>
          </w:tcPr>
          <w:p w:rsidR="00F25EA3" w:rsidRPr="003E3F1F" w:rsidRDefault="00F25EA3" w:rsidP="003E3F1F">
            <w:pPr>
              <w:spacing w:line="240" w:lineRule="auto"/>
              <w:ind w:firstLineChars="100" w:firstLine="156"/>
              <w:rPr>
                <w:rFonts w:ascii="Arial" w:eastAsiaTheme="minorHAnsi" w:hAnsi="Arial"/>
                <w:b/>
                <w:bCs/>
                <w:color w:val="FFFFFF"/>
                <w:sz w:val="20"/>
                <w:szCs w:val="20"/>
              </w:rPr>
            </w:pPr>
            <w:r w:rsidRPr="003E3F1F">
              <w:rPr>
                <w:rFonts w:ascii="Arial" w:eastAsiaTheme="minorHAnsi" w:hAnsi="Arial"/>
                <w:b/>
                <w:bCs/>
                <w:color w:val="FFFFFF"/>
                <w:sz w:val="20"/>
                <w:szCs w:val="20"/>
              </w:rPr>
              <w:t> </w:t>
            </w:r>
          </w:p>
        </w:tc>
        <w:tc>
          <w:tcPr>
            <w:tcW w:w="720" w:type="dxa"/>
            <w:tcBorders>
              <w:top w:val="nil"/>
              <w:left w:val="single" w:sz="8" w:space="0" w:color="auto"/>
              <w:bottom w:val="nil"/>
              <w:right w:val="nil"/>
            </w:tcBorders>
            <w:shd w:val="clear" w:color="auto" w:fill="000000"/>
            <w:noWrap/>
            <w:vAlign w:val="center"/>
          </w:tcPr>
          <w:p w:rsidR="00F25EA3" w:rsidRPr="003E3F1F" w:rsidRDefault="00F25EA3" w:rsidP="003E3F1F">
            <w:pPr>
              <w:spacing w:line="240" w:lineRule="auto"/>
              <w:ind w:firstLineChars="100" w:firstLine="156"/>
              <w:rPr>
                <w:rFonts w:ascii="Arial" w:eastAsiaTheme="minorHAnsi" w:hAnsi="Arial"/>
                <w:b/>
                <w:bCs/>
                <w:color w:val="FFFFFF"/>
                <w:sz w:val="20"/>
                <w:szCs w:val="20"/>
              </w:rPr>
            </w:pPr>
            <w:r w:rsidRPr="003E3F1F">
              <w:rPr>
                <w:rFonts w:ascii="Arial" w:eastAsiaTheme="minorHAnsi" w:hAnsi="Arial"/>
                <w:b/>
                <w:bCs/>
                <w:color w:val="FFFFFF"/>
                <w:sz w:val="20"/>
                <w:szCs w:val="20"/>
              </w:rPr>
              <w:t> </w:t>
            </w:r>
          </w:p>
        </w:tc>
        <w:tc>
          <w:tcPr>
            <w:tcW w:w="720" w:type="dxa"/>
            <w:tcBorders>
              <w:top w:val="nil"/>
              <w:left w:val="nil"/>
              <w:bottom w:val="nil"/>
              <w:right w:val="nil"/>
            </w:tcBorders>
            <w:shd w:val="clear" w:color="auto" w:fill="000000"/>
            <w:noWrap/>
            <w:vAlign w:val="center"/>
          </w:tcPr>
          <w:p w:rsidR="00F25EA3" w:rsidRPr="003E3F1F" w:rsidRDefault="00F25EA3" w:rsidP="003E3F1F">
            <w:pPr>
              <w:spacing w:line="240" w:lineRule="auto"/>
              <w:ind w:firstLineChars="100" w:firstLine="156"/>
              <w:rPr>
                <w:rFonts w:ascii="Arial" w:eastAsiaTheme="minorHAnsi" w:hAnsi="Arial"/>
                <w:b/>
                <w:bCs/>
                <w:color w:val="FFFFFF"/>
                <w:sz w:val="20"/>
                <w:szCs w:val="20"/>
              </w:rPr>
            </w:pPr>
            <w:r w:rsidRPr="003E3F1F">
              <w:rPr>
                <w:rFonts w:ascii="Arial" w:eastAsiaTheme="minorHAnsi" w:hAnsi="Arial"/>
                <w:b/>
                <w:bCs/>
                <w:color w:val="FFFFFF"/>
                <w:sz w:val="20"/>
                <w:szCs w:val="20"/>
              </w:rPr>
              <w:t> </w:t>
            </w:r>
          </w:p>
        </w:tc>
      </w:tr>
      <w:tr w:rsidR="00F25EA3" w:rsidRPr="003E3F1F">
        <w:trPr>
          <w:trHeight w:val="660"/>
        </w:trPr>
        <w:tc>
          <w:tcPr>
            <w:tcW w:w="4620" w:type="dxa"/>
            <w:tcBorders>
              <w:top w:val="nil"/>
              <w:left w:val="single" w:sz="4" w:space="0" w:color="auto"/>
              <w:bottom w:val="single" w:sz="8" w:space="0" w:color="auto"/>
              <w:right w:val="single" w:sz="4" w:space="0" w:color="auto"/>
            </w:tcBorders>
            <w:shd w:val="clear" w:color="auto" w:fill="C0C0C0"/>
            <w:noWrap/>
            <w:vAlign w:val="center"/>
          </w:tcPr>
          <w:p w:rsidR="00F25EA3" w:rsidRPr="003E3F1F" w:rsidRDefault="00F25EA3" w:rsidP="00F448B7">
            <w:pPr>
              <w:spacing w:line="240" w:lineRule="auto"/>
              <w:jc w:val="center"/>
              <w:rPr>
                <w:rFonts w:ascii="Arial" w:eastAsiaTheme="minorHAnsi" w:hAnsi="Arial"/>
                <w:b/>
                <w:bCs/>
                <w:color w:val="auto"/>
                <w:sz w:val="20"/>
                <w:szCs w:val="20"/>
              </w:rPr>
            </w:pPr>
            <w:r w:rsidRPr="003E3F1F">
              <w:rPr>
                <w:rFonts w:ascii="Arial" w:eastAsiaTheme="minorHAnsi" w:hAnsi="Arial"/>
                <w:b/>
                <w:bCs/>
                <w:color w:val="auto"/>
                <w:sz w:val="20"/>
                <w:szCs w:val="20"/>
              </w:rPr>
              <w:t>Item</w:t>
            </w:r>
          </w:p>
        </w:tc>
        <w:tc>
          <w:tcPr>
            <w:tcW w:w="1480" w:type="dxa"/>
            <w:tcBorders>
              <w:top w:val="nil"/>
              <w:left w:val="single" w:sz="4" w:space="0" w:color="auto"/>
              <w:bottom w:val="single" w:sz="8" w:space="0" w:color="auto"/>
              <w:right w:val="single" w:sz="4" w:space="0" w:color="auto"/>
            </w:tcBorders>
            <w:shd w:val="clear" w:color="auto" w:fill="C0C0C0"/>
            <w:noWrap/>
            <w:vAlign w:val="center"/>
          </w:tcPr>
          <w:p w:rsidR="00F25EA3" w:rsidRPr="003E3F1F" w:rsidRDefault="00F25EA3" w:rsidP="00F448B7">
            <w:pPr>
              <w:spacing w:line="240" w:lineRule="auto"/>
              <w:jc w:val="center"/>
              <w:rPr>
                <w:rFonts w:ascii="Arial" w:eastAsiaTheme="minorHAnsi" w:hAnsi="Arial"/>
                <w:b/>
                <w:bCs/>
                <w:color w:val="auto"/>
                <w:sz w:val="20"/>
                <w:szCs w:val="20"/>
              </w:rPr>
            </w:pPr>
            <w:r w:rsidRPr="003E3F1F">
              <w:rPr>
                <w:rFonts w:ascii="Arial" w:eastAsiaTheme="minorHAnsi" w:hAnsi="Arial"/>
                <w:b/>
                <w:bCs/>
                <w:color w:val="auto"/>
                <w:sz w:val="20"/>
                <w:szCs w:val="20"/>
              </w:rPr>
              <w:t>Cost</w:t>
            </w:r>
          </w:p>
        </w:tc>
        <w:tc>
          <w:tcPr>
            <w:tcW w:w="1440" w:type="dxa"/>
            <w:gridSpan w:val="2"/>
            <w:tcBorders>
              <w:top w:val="nil"/>
              <w:left w:val="single" w:sz="4" w:space="0" w:color="auto"/>
              <w:bottom w:val="single" w:sz="8" w:space="0" w:color="auto"/>
              <w:right w:val="single" w:sz="4" w:space="0" w:color="000000"/>
            </w:tcBorders>
            <w:shd w:val="clear" w:color="auto" w:fill="C0C0C0"/>
            <w:vAlign w:val="center"/>
          </w:tcPr>
          <w:p w:rsidR="00F25EA3" w:rsidRPr="003E3F1F" w:rsidRDefault="00F25EA3" w:rsidP="00F448B7">
            <w:pPr>
              <w:spacing w:line="240" w:lineRule="auto"/>
              <w:jc w:val="center"/>
              <w:rPr>
                <w:rFonts w:ascii="Arial" w:eastAsiaTheme="minorHAnsi" w:hAnsi="Arial"/>
                <w:b/>
                <w:bCs/>
                <w:color w:val="auto"/>
                <w:sz w:val="20"/>
                <w:szCs w:val="20"/>
              </w:rPr>
            </w:pPr>
            <w:r w:rsidRPr="003E3F1F">
              <w:rPr>
                <w:rFonts w:ascii="Arial" w:eastAsiaTheme="minorHAnsi" w:hAnsi="Arial"/>
                <w:b/>
                <w:bCs/>
                <w:color w:val="auto"/>
                <w:sz w:val="20"/>
                <w:szCs w:val="20"/>
              </w:rPr>
              <w:t>Purchase</w:t>
            </w:r>
            <w:r w:rsidRPr="003E3F1F">
              <w:rPr>
                <w:rFonts w:ascii="Arial" w:eastAsiaTheme="minorHAnsi" w:hAnsi="Arial"/>
                <w:b/>
                <w:bCs/>
                <w:color w:val="auto"/>
                <w:sz w:val="20"/>
                <w:szCs w:val="20"/>
              </w:rPr>
              <w:br/>
              <w:t>Date</w:t>
            </w:r>
          </w:p>
        </w:tc>
      </w:tr>
      <w:tr w:rsidR="00F25EA3" w:rsidRPr="003E3F1F">
        <w:trPr>
          <w:trHeight w:val="280"/>
        </w:trPr>
        <w:tc>
          <w:tcPr>
            <w:tcW w:w="4620" w:type="dxa"/>
            <w:tcBorders>
              <w:top w:val="nil"/>
              <w:left w:val="single" w:sz="4" w:space="0" w:color="auto"/>
              <w:bottom w:val="nil"/>
              <w:right w:val="nil"/>
            </w:tcBorders>
            <w:shd w:val="clear" w:color="auto" w:fill="auto"/>
            <w:noWrap/>
            <w:vAlign w:val="center"/>
          </w:tcPr>
          <w:p w:rsidR="00F25EA3" w:rsidRPr="003E3F1F" w:rsidRDefault="00F25EA3" w:rsidP="003E3F1F">
            <w:pPr>
              <w:spacing w:line="240" w:lineRule="auto"/>
              <w:ind w:firstLineChars="100" w:firstLine="156"/>
              <w:rPr>
                <w:rFonts w:ascii="Arial" w:eastAsiaTheme="minorHAnsi" w:hAnsi="Arial"/>
                <w:b/>
                <w:bCs/>
                <w:color w:val="auto"/>
                <w:sz w:val="20"/>
                <w:szCs w:val="20"/>
              </w:rPr>
            </w:pPr>
            <w:r w:rsidRPr="003E3F1F">
              <w:rPr>
                <w:rFonts w:ascii="Arial" w:eastAsiaTheme="minorHAnsi" w:hAnsi="Arial"/>
                <w:b/>
                <w:bCs/>
                <w:color w:val="auto"/>
                <w:sz w:val="20"/>
                <w:szCs w:val="20"/>
              </w:rPr>
              <w:t> </w:t>
            </w:r>
          </w:p>
        </w:tc>
        <w:tc>
          <w:tcPr>
            <w:tcW w:w="1480" w:type="dxa"/>
            <w:tcBorders>
              <w:top w:val="nil"/>
              <w:left w:val="single" w:sz="4" w:space="0" w:color="auto"/>
              <w:bottom w:val="nil"/>
              <w:right w:val="single" w:sz="4" w:space="0" w:color="auto"/>
            </w:tcBorders>
            <w:shd w:val="clear" w:color="auto" w:fill="auto"/>
            <w:noWrap/>
            <w:vAlign w:val="center"/>
          </w:tcPr>
          <w:p w:rsidR="00F25EA3" w:rsidRPr="003E3F1F" w:rsidRDefault="00F25EA3" w:rsidP="00F448B7">
            <w:pPr>
              <w:spacing w:line="240" w:lineRule="auto"/>
              <w:rPr>
                <w:rFonts w:ascii="Arial" w:eastAsiaTheme="minorHAnsi" w:hAnsi="Arial"/>
                <w:b/>
                <w:bCs/>
                <w:color w:val="auto"/>
                <w:sz w:val="20"/>
                <w:szCs w:val="20"/>
              </w:rPr>
            </w:pPr>
            <w:r w:rsidRPr="003E3F1F">
              <w:rPr>
                <w:rFonts w:ascii="Arial" w:eastAsiaTheme="minorHAnsi" w:hAnsi="Arial"/>
                <w:b/>
                <w:bCs/>
                <w:color w:val="auto"/>
                <w:sz w:val="20"/>
                <w:szCs w:val="20"/>
              </w:rPr>
              <w:t> </w:t>
            </w:r>
          </w:p>
        </w:tc>
        <w:tc>
          <w:tcPr>
            <w:tcW w:w="720" w:type="dxa"/>
            <w:tcBorders>
              <w:top w:val="nil"/>
              <w:left w:val="single" w:sz="4" w:space="0" w:color="auto"/>
              <w:bottom w:val="nil"/>
              <w:right w:val="single" w:sz="4" w:space="0" w:color="auto"/>
            </w:tcBorders>
            <w:shd w:val="clear" w:color="auto" w:fill="auto"/>
            <w:noWrap/>
            <w:vAlign w:val="center"/>
          </w:tcPr>
          <w:p w:rsidR="00F25EA3" w:rsidRPr="003E3F1F" w:rsidRDefault="00F25EA3" w:rsidP="00F448B7">
            <w:pPr>
              <w:spacing w:line="240" w:lineRule="auto"/>
              <w:rPr>
                <w:rFonts w:ascii="Arial" w:eastAsiaTheme="minorHAnsi" w:hAnsi="Arial"/>
                <w:color w:val="auto"/>
                <w:sz w:val="20"/>
                <w:szCs w:val="20"/>
              </w:rPr>
            </w:pPr>
            <w:r w:rsidRPr="003E3F1F">
              <w:rPr>
                <w:rFonts w:ascii="Arial" w:eastAsiaTheme="minorHAnsi" w:hAnsi="Arial"/>
                <w:color w:val="auto"/>
                <w:sz w:val="20"/>
                <w:szCs w:val="20"/>
              </w:rPr>
              <w:t> </w:t>
            </w:r>
          </w:p>
        </w:tc>
        <w:tc>
          <w:tcPr>
            <w:tcW w:w="720" w:type="dxa"/>
            <w:tcBorders>
              <w:top w:val="nil"/>
              <w:left w:val="single" w:sz="4" w:space="0" w:color="auto"/>
              <w:bottom w:val="nil"/>
              <w:right w:val="single" w:sz="4" w:space="0" w:color="auto"/>
            </w:tcBorders>
            <w:shd w:val="clear" w:color="auto" w:fill="auto"/>
            <w:noWrap/>
            <w:vAlign w:val="center"/>
          </w:tcPr>
          <w:p w:rsidR="00F25EA3" w:rsidRPr="003E3F1F" w:rsidRDefault="00F25EA3" w:rsidP="00F448B7">
            <w:pPr>
              <w:spacing w:line="240" w:lineRule="auto"/>
              <w:rPr>
                <w:rFonts w:ascii="Arial" w:eastAsiaTheme="minorHAnsi" w:hAnsi="Arial"/>
                <w:color w:val="auto"/>
                <w:sz w:val="20"/>
                <w:szCs w:val="20"/>
              </w:rPr>
            </w:pPr>
            <w:r w:rsidRPr="003E3F1F">
              <w:rPr>
                <w:rFonts w:ascii="Arial" w:eastAsiaTheme="minorHAnsi" w:hAnsi="Arial"/>
                <w:color w:val="auto"/>
                <w:sz w:val="20"/>
                <w:szCs w:val="20"/>
              </w:rPr>
              <w:t> </w:t>
            </w:r>
          </w:p>
        </w:tc>
      </w:tr>
      <w:tr w:rsidR="00F25EA3" w:rsidRPr="003E3F1F">
        <w:trPr>
          <w:trHeight w:val="280"/>
        </w:trPr>
        <w:tc>
          <w:tcPr>
            <w:tcW w:w="4620" w:type="dxa"/>
            <w:tcBorders>
              <w:top w:val="nil"/>
              <w:left w:val="single" w:sz="4" w:space="0" w:color="auto"/>
              <w:bottom w:val="single" w:sz="4" w:space="0" w:color="auto"/>
              <w:right w:val="nil"/>
            </w:tcBorders>
            <w:shd w:val="clear" w:color="auto" w:fill="auto"/>
            <w:noWrap/>
            <w:vAlign w:val="center"/>
          </w:tcPr>
          <w:p w:rsidR="00F25EA3" w:rsidRPr="003E3F1F" w:rsidRDefault="00F25EA3" w:rsidP="003E3F1F">
            <w:pPr>
              <w:spacing w:line="240" w:lineRule="auto"/>
              <w:ind w:firstLineChars="100" w:firstLine="156"/>
              <w:rPr>
                <w:rFonts w:ascii="Arial" w:eastAsiaTheme="minorHAnsi" w:hAnsi="Arial"/>
                <w:b/>
                <w:bCs/>
                <w:color w:val="auto"/>
                <w:sz w:val="20"/>
                <w:szCs w:val="20"/>
              </w:rPr>
            </w:pPr>
            <w:r w:rsidRPr="003E3F1F">
              <w:rPr>
                <w:rFonts w:ascii="Arial" w:eastAsiaTheme="minorHAnsi" w:hAnsi="Arial"/>
                <w:b/>
                <w:bCs/>
                <w:color w:val="auto"/>
                <w:sz w:val="20"/>
                <w:szCs w:val="20"/>
              </w:rPr>
              <w:t>Equipment</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F25EA3" w:rsidRPr="003E3F1F" w:rsidRDefault="00F25EA3" w:rsidP="00F448B7">
            <w:pPr>
              <w:spacing w:line="240" w:lineRule="auto"/>
              <w:rPr>
                <w:rFonts w:ascii="Arial" w:eastAsiaTheme="minorHAnsi" w:hAnsi="Arial"/>
                <w:b/>
                <w:bCs/>
                <w:color w:val="auto"/>
                <w:sz w:val="20"/>
                <w:szCs w:val="20"/>
              </w:rPr>
            </w:pPr>
            <w:r w:rsidRPr="003E3F1F">
              <w:rPr>
                <w:rFonts w:ascii="Arial" w:eastAsiaTheme="minorHAnsi" w:hAnsi="Arial"/>
                <w:b/>
                <w:bCs/>
                <w:color w:val="auto"/>
                <w:sz w:val="20"/>
                <w:szCs w:val="20"/>
              </w:rPr>
              <w:t> </w:t>
            </w:r>
          </w:p>
        </w:tc>
        <w:tc>
          <w:tcPr>
            <w:tcW w:w="720" w:type="dxa"/>
            <w:tcBorders>
              <w:top w:val="nil"/>
              <w:left w:val="single" w:sz="4" w:space="0" w:color="auto"/>
              <w:bottom w:val="single" w:sz="4" w:space="0" w:color="auto"/>
              <w:right w:val="single" w:sz="4" w:space="0" w:color="auto"/>
            </w:tcBorders>
            <w:shd w:val="clear" w:color="auto" w:fill="auto"/>
            <w:noWrap/>
            <w:vAlign w:val="center"/>
          </w:tcPr>
          <w:p w:rsidR="00F25EA3" w:rsidRPr="003E3F1F" w:rsidRDefault="00F25EA3" w:rsidP="00F448B7">
            <w:pPr>
              <w:spacing w:line="240" w:lineRule="auto"/>
              <w:rPr>
                <w:rFonts w:ascii="Arial" w:eastAsiaTheme="minorHAnsi" w:hAnsi="Arial"/>
                <w:color w:val="auto"/>
                <w:sz w:val="20"/>
                <w:szCs w:val="20"/>
              </w:rPr>
            </w:pPr>
            <w:r w:rsidRPr="003E3F1F">
              <w:rPr>
                <w:rFonts w:ascii="Arial" w:eastAsiaTheme="minorHAnsi" w:hAnsi="Arial"/>
                <w:color w:val="auto"/>
                <w:sz w:val="20"/>
                <w:szCs w:val="20"/>
              </w:rPr>
              <w:t> </w:t>
            </w:r>
          </w:p>
        </w:tc>
        <w:tc>
          <w:tcPr>
            <w:tcW w:w="720" w:type="dxa"/>
            <w:tcBorders>
              <w:top w:val="nil"/>
              <w:left w:val="single" w:sz="4" w:space="0" w:color="auto"/>
              <w:bottom w:val="single" w:sz="4" w:space="0" w:color="auto"/>
              <w:right w:val="single" w:sz="4" w:space="0" w:color="auto"/>
            </w:tcBorders>
            <w:shd w:val="clear" w:color="auto" w:fill="auto"/>
            <w:noWrap/>
            <w:vAlign w:val="center"/>
          </w:tcPr>
          <w:p w:rsidR="00F25EA3" w:rsidRPr="003E3F1F" w:rsidRDefault="00F25EA3" w:rsidP="00F448B7">
            <w:pPr>
              <w:spacing w:line="240" w:lineRule="auto"/>
              <w:rPr>
                <w:rFonts w:ascii="Arial" w:eastAsiaTheme="minorHAnsi" w:hAnsi="Arial"/>
                <w:color w:val="auto"/>
                <w:sz w:val="20"/>
                <w:szCs w:val="20"/>
              </w:rPr>
            </w:pPr>
            <w:r w:rsidRPr="003E3F1F">
              <w:rPr>
                <w:rFonts w:ascii="Arial" w:eastAsiaTheme="minorHAnsi" w:hAnsi="Arial"/>
                <w:color w:val="auto"/>
                <w:sz w:val="20"/>
                <w:szCs w:val="20"/>
              </w:rPr>
              <w:t> </w:t>
            </w:r>
          </w:p>
        </w:tc>
      </w:tr>
      <w:tr w:rsidR="00F25EA3" w:rsidRPr="003E3F1F">
        <w:trPr>
          <w:trHeight w:val="28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Bottle Filler</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$3,000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center"/>
              <w:rPr>
                <w:rFonts w:ascii="Arial" w:eastAsiaTheme="minorHAnsi" w:hAnsi="Arial"/>
                <w:color w:val="auto"/>
                <w:sz w:val="20"/>
                <w:szCs w:val="20"/>
              </w:rPr>
            </w:pPr>
            <w:r w:rsidRPr="00C1192D">
              <w:rPr>
                <w:rFonts w:ascii="Arial" w:eastAsiaTheme="minorHAnsi" w:hAnsi="Arial"/>
                <w:color w:val="auto"/>
                <w:sz w:val="20"/>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2012</w:t>
            </w:r>
          </w:p>
        </w:tc>
      </w:tr>
      <w:tr w:rsidR="00F25EA3" w:rsidRPr="003E3F1F">
        <w:trPr>
          <w:trHeight w:val="28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Forklift</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$1,500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center"/>
              <w:rPr>
                <w:rFonts w:ascii="Arial" w:eastAsiaTheme="minorHAnsi" w:hAnsi="Arial"/>
                <w:color w:val="auto"/>
                <w:sz w:val="20"/>
                <w:szCs w:val="20"/>
              </w:rPr>
            </w:pPr>
            <w:r w:rsidRPr="00C1192D">
              <w:rPr>
                <w:rFonts w:ascii="Arial" w:eastAsiaTheme="minorHAnsi" w:hAnsi="Arial"/>
                <w:color w:val="auto"/>
                <w:sz w:val="20"/>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2012</w:t>
            </w:r>
          </w:p>
        </w:tc>
      </w:tr>
      <w:tr w:rsidR="00F25EA3" w:rsidRPr="003E3F1F">
        <w:trPr>
          <w:trHeight w:val="28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Pot Still with Vodka Tower</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$20,000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center"/>
              <w:rPr>
                <w:rFonts w:ascii="Arial" w:eastAsiaTheme="minorHAnsi" w:hAnsi="Arial"/>
                <w:color w:val="auto"/>
                <w:sz w:val="20"/>
                <w:szCs w:val="20"/>
              </w:rPr>
            </w:pPr>
            <w:r w:rsidRPr="00C1192D">
              <w:rPr>
                <w:rFonts w:ascii="Arial" w:eastAsiaTheme="minorHAnsi" w:hAnsi="Arial"/>
                <w:color w:val="auto"/>
                <w:sz w:val="20"/>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2012</w:t>
            </w:r>
          </w:p>
        </w:tc>
      </w:tr>
      <w:tr w:rsidR="00F25EA3" w:rsidRPr="003E3F1F">
        <w:trPr>
          <w:trHeight w:val="28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Mash Pot</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$18,000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center"/>
              <w:rPr>
                <w:rFonts w:ascii="Arial" w:eastAsiaTheme="minorHAnsi" w:hAnsi="Arial"/>
                <w:color w:val="auto"/>
                <w:sz w:val="20"/>
                <w:szCs w:val="20"/>
              </w:rPr>
            </w:pPr>
            <w:r w:rsidRPr="00C1192D">
              <w:rPr>
                <w:rFonts w:ascii="Arial" w:eastAsiaTheme="minorHAnsi" w:hAnsi="Arial"/>
                <w:color w:val="auto"/>
                <w:sz w:val="20"/>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2012</w:t>
            </w:r>
          </w:p>
        </w:tc>
      </w:tr>
      <w:tr w:rsidR="00F25EA3" w:rsidRPr="003E3F1F">
        <w:trPr>
          <w:trHeight w:val="28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Fermentation Tanks</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$15,000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center"/>
              <w:rPr>
                <w:rFonts w:ascii="Arial" w:eastAsiaTheme="minorHAnsi" w:hAnsi="Arial"/>
                <w:color w:val="auto"/>
                <w:sz w:val="20"/>
                <w:szCs w:val="20"/>
              </w:rPr>
            </w:pPr>
            <w:r w:rsidRPr="00C1192D">
              <w:rPr>
                <w:rFonts w:ascii="Arial" w:eastAsiaTheme="minorHAnsi" w:hAnsi="Arial"/>
                <w:color w:val="auto"/>
                <w:sz w:val="20"/>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2012</w:t>
            </w:r>
          </w:p>
        </w:tc>
      </w:tr>
      <w:tr w:rsidR="00F25EA3" w:rsidRPr="003E3F1F">
        <w:trPr>
          <w:trHeight w:val="28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Fruit Press</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$6,000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center"/>
              <w:rPr>
                <w:rFonts w:ascii="Arial" w:eastAsiaTheme="minorHAnsi" w:hAnsi="Arial"/>
                <w:color w:val="auto"/>
                <w:sz w:val="20"/>
                <w:szCs w:val="20"/>
              </w:rPr>
            </w:pPr>
            <w:r w:rsidRPr="00C1192D">
              <w:rPr>
                <w:rFonts w:ascii="Arial" w:eastAsiaTheme="minorHAnsi" w:hAnsi="Arial"/>
                <w:color w:val="auto"/>
                <w:sz w:val="20"/>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2012</w:t>
            </w:r>
          </w:p>
        </w:tc>
      </w:tr>
      <w:tr w:rsidR="00F25EA3" w:rsidRPr="003E3F1F">
        <w:trPr>
          <w:trHeight w:val="28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Pumps</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$6,000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center"/>
              <w:rPr>
                <w:rFonts w:ascii="Arial" w:eastAsiaTheme="minorHAnsi" w:hAnsi="Arial"/>
                <w:color w:val="auto"/>
                <w:sz w:val="20"/>
                <w:szCs w:val="20"/>
              </w:rPr>
            </w:pPr>
            <w:r w:rsidRPr="00C1192D">
              <w:rPr>
                <w:rFonts w:ascii="Arial" w:eastAsiaTheme="minorHAnsi" w:hAnsi="Arial"/>
                <w:color w:val="auto"/>
                <w:sz w:val="20"/>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2012</w:t>
            </w:r>
          </w:p>
        </w:tc>
      </w:tr>
      <w:tr w:rsidR="00F25EA3" w:rsidRPr="003E3F1F">
        <w:trPr>
          <w:trHeight w:val="28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Steam boiler</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$10,000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center"/>
              <w:rPr>
                <w:rFonts w:ascii="Arial" w:eastAsiaTheme="minorHAnsi" w:hAnsi="Arial"/>
                <w:color w:val="auto"/>
                <w:sz w:val="20"/>
                <w:szCs w:val="20"/>
              </w:rPr>
            </w:pPr>
            <w:r w:rsidRPr="00C1192D">
              <w:rPr>
                <w:rFonts w:ascii="Arial" w:eastAsiaTheme="minorHAnsi" w:hAnsi="Arial"/>
                <w:color w:val="auto"/>
                <w:sz w:val="20"/>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2012</w:t>
            </w:r>
          </w:p>
        </w:tc>
      </w:tr>
      <w:tr w:rsidR="00F25EA3" w:rsidRPr="003E3F1F">
        <w:trPr>
          <w:trHeight w:val="28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proofErr w:type="gramStart"/>
            <w:r w:rsidRPr="00C1192D">
              <w:rPr>
                <w:rFonts w:ascii="Arial" w:eastAsiaTheme="minorHAnsi" w:hAnsi="Arial"/>
                <w:color w:val="auto"/>
                <w:sz w:val="20"/>
                <w:szCs w:val="20"/>
              </w:rPr>
              <w:t>still</w:t>
            </w:r>
            <w:proofErr w:type="gramEnd"/>
            <w:r w:rsidRPr="00C1192D">
              <w:rPr>
                <w:rFonts w:ascii="Arial" w:eastAsiaTheme="minorHAnsi" w:hAnsi="Arial"/>
                <w:color w:val="auto"/>
                <w:sz w:val="20"/>
                <w:szCs w:val="20"/>
              </w:rPr>
              <w:t xml:space="preserve"> support equipment</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$5,000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center"/>
              <w:rPr>
                <w:rFonts w:ascii="Arial" w:eastAsiaTheme="minorHAnsi" w:hAnsi="Arial"/>
                <w:color w:val="auto"/>
                <w:sz w:val="20"/>
                <w:szCs w:val="20"/>
              </w:rPr>
            </w:pPr>
            <w:r w:rsidRPr="00C1192D">
              <w:rPr>
                <w:rFonts w:ascii="Arial" w:eastAsiaTheme="minorHAnsi" w:hAnsi="Arial"/>
                <w:color w:val="auto"/>
                <w:sz w:val="20"/>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2012</w:t>
            </w:r>
          </w:p>
        </w:tc>
      </w:tr>
      <w:tr w:rsidR="00F25EA3" w:rsidRPr="003E3F1F">
        <w:trPr>
          <w:trHeight w:val="28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Blending/Bottling Tank</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$18,000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center"/>
              <w:rPr>
                <w:rFonts w:ascii="Arial" w:eastAsiaTheme="minorHAnsi" w:hAnsi="Arial"/>
                <w:color w:val="auto"/>
                <w:sz w:val="20"/>
                <w:szCs w:val="20"/>
              </w:rPr>
            </w:pPr>
            <w:r w:rsidRPr="00C1192D">
              <w:rPr>
                <w:rFonts w:ascii="Arial" w:eastAsiaTheme="minorHAnsi" w:hAnsi="Arial"/>
                <w:color w:val="auto"/>
                <w:sz w:val="20"/>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2012</w:t>
            </w:r>
          </w:p>
        </w:tc>
      </w:tr>
      <w:tr w:rsidR="00F25EA3" w:rsidRPr="003E3F1F">
        <w:trPr>
          <w:trHeight w:val="260"/>
        </w:trPr>
        <w:tc>
          <w:tcPr>
            <w:tcW w:w="4620" w:type="dxa"/>
            <w:tcBorders>
              <w:top w:val="nil"/>
              <w:left w:val="single" w:sz="4" w:space="0" w:color="auto"/>
              <w:bottom w:val="single" w:sz="4" w:space="0" w:color="auto"/>
              <w:right w:val="nil"/>
            </w:tcBorders>
            <w:shd w:val="clear" w:color="auto" w:fill="auto"/>
            <w:noWrap/>
            <w:vAlign w:val="bottom"/>
          </w:tcPr>
          <w:p w:rsidR="00F25EA3" w:rsidRPr="00C1192D" w:rsidRDefault="00F25EA3" w:rsidP="003E3F1F">
            <w:pPr>
              <w:spacing w:line="240" w:lineRule="auto"/>
              <w:ind w:firstLineChars="100" w:firstLine="156"/>
              <w:rPr>
                <w:rFonts w:ascii="Arial" w:eastAsiaTheme="minorHAnsi" w:hAnsi="Arial"/>
                <w:b/>
                <w:bCs/>
                <w:color w:val="auto"/>
                <w:sz w:val="20"/>
                <w:szCs w:val="20"/>
              </w:rPr>
            </w:pPr>
            <w:r w:rsidRPr="00C1192D">
              <w:rPr>
                <w:rFonts w:ascii="Arial" w:eastAsiaTheme="minorHAnsi" w:hAnsi="Arial"/>
                <w:b/>
                <w:bCs/>
                <w:color w:val="auto"/>
                <w:sz w:val="20"/>
                <w:szCs w:val="20"/>
              </w:rPr>
              <w:t>Computer Hardware/Software</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 </w:t>
            </w:r>
          </w:p>
        </w:tc>
        <w:tc>
          <w:tcPr>
            <w:tcW w:w="720" w:type="dxa"/>
            <w:tcBorders>
              <w:top w:val="nil"/>
              <w:left w:val="nil"/>
              <w:bottom w:val="single" w:sz="4" w:space="0" w:color="auto"/>
              <w:right w:val="single" w:sz="4" w:space="0" w:color="auto"/>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 </w:t>
            </w:r>
          </w:p>
        </w:tc>
        <w:tc>
          <w:tcPr>
            <w:tcW w:w="720" w:type="dxa"/>
            <w:tcBorders>
              <w:top w:val="nil"/>
              <w:left w:val="nil"/>
              <w:bottom w:val="single" w:sz="4" w:space="0" w:color="auto"/>
              <w:right w:val="single" w:sz="4" w:space="0" w:color="auto"/>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 </w:t>
            </w:r>
          </w:p>
        </w:tc>
      </w:tr>
      <w:tr w:rsidR="00F25EA3" w:rsidRPr="003E3F1F">
        <w:trPr>
          <w:trHeight w:val="260"/>
        </w:trPr>
        <w:tc>
          <w:tcPr>
            <w:tcW w:w="4620" w:type="dxa"/>
            <w:tcBorders>
              <w:top w:val="single" w:sz="4" w:space="0" w:color="auto"/>
              <w:left w:val="single" w:sz="4" w:space="0" w:color="auto"/>
              <w:bottom w:val="single" w:sz="4" w:space="0" w:color="auto"/>
              <w:right w:val="nil"/>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Office Computer</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$1,000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center"/>
              <w:rPr>
                <w:rFonts w:ascii="Arial" w:eastAsiaTheme="minorHAnsi" w:hAnsi="Arial"/>
                <w:color w:val="auto"/>
                <w:sz w:val="20"/>
                <w:szCs w:val="20"/>
              </w:rPr>
            </w:pPr>
            <w:r w:rsidRPr="00C1192D">
              <w:rPr>
                <w:rFonts w:ascii="Arial" w:eastAsiaTheme="minorHAnsi" w:hAnsi="Arial"/>
                <w:color w:val="auto"/>
                <w:sz w:val="20"/>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2013</w:t>
            </w:r>
          </w:p>
        </w:tc>
      </w:tr>
      <w:tr w:rsidR="00F25EA3" w:rsidRPr="003E3F1F">
        <w:trPr>
          <w:trHeight w:val="260"/>
        </w:trPr>
        <w:tc>
          <w:tcPr>
            <w:tcW w:w="4620" w:type="dxa"/>
            <w:tcBorders>
              <w:top w:val="single" w:sz="4" w:space="0" w:color="auto"/>
              <w:left w:val="single" w:sz="4" w:space="0" w:color="auto"/>
              <w:bottom w:val="single" w:sz="4" w:space="0" w:color="auto"/>
              <w:right w:val="nil"/>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Accounting System</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$1,000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center"/>
              <w:rPr>
                <w:rFonts w:ascii="Arial" w:eastAsiaTheme="minorHAnsi" w:hAnsi="Arial"/>
                <w:color w:val="auto"/>
                <w:sz w:val="20"/>
                <w:szCs w:val="20"/>
              </w:rPr>
            </w:pPr>
            <w:r w:rsidRPr="00C1192D">
              <w:rPr>
                <w:rFonts w:ascii="Arial" w:eastAsiaTheme="minorHAnsi" w:hAnsi="Arial"/>
                <w:color w:val="auto"/>
                <w:sz w:val="20"/>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2013</w:t>
            </w:r>
          </w:p>
        </w:tc>
      </w:tr>
      <w:tr w:rsidR="00F25EA3" w:rsidRPr="003E3F1F">
        <w:trPr>
          <w:trHeight w:val="260"/>
        </w:trPr>
        <w:tc>
          <w:tcPr>
            <w:tcW w:w="4620" w:type="dxa"/>
            <w:tcBorders>
              <w:top w:val="single" w:sz="4" w:space="0" w:color="auto"/>
              <w:left w:val="single" w:sz="4" w:space="0" w:color="auto"/>
              <w:bottom w:val="single" w:sz="4" w:space="0" w:color="auto"/>
              <w:right w:val="nil"/>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Inventory System</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$1,000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center"/>
              <w:rPr>
                <w:rFonts w:ascii="Arial" w:eastAsiaTheme="minorHAnsi" w:hAnsi="Arial"/>
                <w:color w:val="auto"/>
                <w:sz w:val="20"/>
                <w:szCs w:val="20"/>
              </w:rPr>
            </w:pPr>
            <w:r w:rsidRPr="00C1192D">
              <w:rPr>
                <w:rFonts w:ascii="Arial" w:eastAsiaTheme="minorHAnsi" w:hAnsi="Arial"/>
                <w:color w:val="auto"/>
                <w:sz w:val="20"/>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2013</w:t>
            </w:r>
          </w:p>
        </w:tc>
      </w:tr>
      <w:tr w:rsidR="00F25EA3" w:rsidRPr="003E3F1F">
        <w:trPr>
          <w:trHeight w:val="260"/>
        </w:trPr>
        <w:tc>
          <w:tcPr>
            <w:tcW w:w="4620" w:type="dxa"/>
            <w:tcBorders>
              <w:top w:val="nil"/>
              <w:left w:val="single" w:sz="4" w:space="0" w:color="auto"/>
              <w:bottom w:val="single" w:sz="4" w:space="0" w:color="auto"/>
              <w:right w:val="nil"/>
            </w:tcBorders>
            <w:shd w:val="clear" w:color="auto" w:fill="auto"/>
            <w:noWrap/>
            <w:vAlign w:val="bottom"/>
          </w:tcPr>
          <w:p w:rsidR="00F25EA3" w:rsidRPr="00C1192D" w:rsidRDefault="00F25EA3" w:rsidP="003E3F1F">
            <w:pPr>
              <w:spacing w:line="240" w:lineRule="auto"/>
              <w:ind w:firstLineChars="100" w:firstLine="156"/>
              <w:rPr>
                <w:rFonts w:ascii="Arial" w:eastAsiaTheme="minorHAnsi" w:hAnsi="Arial"/>
                <w:b/>
                <w:bCs/>
                <w:color w:val="auto"/>
                <w:sz w:val="20"/>
                <w:szCs w:val="20"/>
              </w:rPr>
            </w:pPr>
            <w:r w:rsidRPr="00C1192D">
              <w:rPr>
                <w:rFonts w:ascii="Arial" w:eastAsiaTheme="minorHAnsi" w:hAnsi="Arial"/>
                <w:b/>
                <w:bCs/>
                <w:color w:val="auto"/>
                <w:sz w:val="20"/>
                <w:szCs w:val="20"/>
              </w:rPr>
              <w:t>Telecommunications</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 </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center"/>
              <w:rPr>
                <w:rFonts w:ascii="Arial" w:eastAsiaTheme="minorHAnsi" w:hAnsi="Arial"/>
                <w:color w:val="auto"/>
                <w:sz w:val="20"/>
                <w:szCs w:val="20"/>
              </w:rPr>
            </w:pPr>
            <w:r w:rsidRPr="00C1192D">
              <w:rPr>
                <w:rFonts w:ascii="Arial" w:eastAsiaTheme="minorHAnsi" w:hAnsi="Arial"/>
                <w:color w:val="auto"/>
                <w:sz w:val="20"/>
                <w:szCs w:val="20"/>
              </w:rPr>
              <w:t> </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 </w:t>
            </w:r>
          </w:p>
        </w:tc>
      </w:tr>
      <w:tr w:rsidR="00F25EA3" w:rsidRPr="003E3F1F">
        <w:trPr>
          <w:trHeight w:val="269"/>
        </w:trPr>
        <w:tc>
          <w:tcPr>
            <w:tcW w:w="4620" w:type="dxa"/>
            <w:tcBorders>
              <w:top w:val="single" w:sz="4" w:space="0" w:color="auto"/>
              <w:left w:val="single" w:sz="4" w:space="0" w:color="auto"/>
              <w:bottom w:val="single" w:sz="4" w:space="0" w:color="auto"/>
              <w:right w:val="nil"/>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Office Line</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$500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center"/>
              <w:rPr>
                <w:rFonts w:ascii="Arial" w:eastAsiaTheme="minorHAnsi" w:hAnsi="Arial"/>
                <w:color w:val="auto"/>
                <w:sz w:val="20"/>
                <w:szCs w:val="20"/>
              </w:rPr>
            </w:pPr>
            <w:r w:rsidRPr="00C1192D">
              <w:rPr>
                <w:rFonts w:ascii="Arial" w:eastAsiaTheme="minorHAnsi" w:hAnsi="Arial"/>
                <w:color w:val="auto"/>
                <w:sz w:val="20"/>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2013</w:t>
            </w:r>
          </w:p>
        </w:tc>
      </w:tr>
      <w:tr w:rsidR="00F25EA3" w:rsidRPr="003E3F1F">
        <w:trPr>
          <w:trHeight w:val="260"/>
        </w:trPr>
        <w:tc>
          <w:tcPr>
            <w:tcW w:w="4620" w:type="dxa"/>
            <w:tcBorders>
              <w:top w:val="single" w:sz="4" w:space="0" w:color="auto"/>
              <w:left w:val="single" w:sz="4" w:space="0" w:color="auto"/>
              <w:bottom w:val="single" w:sz="4" w:space="0" w:color="auto"/>
              <w:right w:val="nil"/>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Internet Access</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$500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center"/>
              <w:rPr>
                <w:rFonts w:ascii="Arial" w:eastAsiaTheme="minorHAnsi" w:hAnsi="Arial"/>
                <w:color w:val="auto"/>
                <w:sz w:val="20"/>
                <w:szCs w:val="20"/>
              </w:rPr>
            </w:pPr>
            <w:r w:rsidRPr="00C1192D">
              <w:rPr>
                <w:rFonts w:ascii="Arial" w:eastAsiaTheme="minorHAnsi" w:hAnsi="Arial"/>
                <w:color w:val="auto"/>
                <w:sz w:val="20"/>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2013</w:t>
            </w:r>
          </w:p>
        </w:tc>
      </w:tr>
      <w:tr w:rsidR="00F25EA3" w:rsidRPr="003E3F1F">
        <w:trPr>
          <w:trHeight w:val="260"/>
        </w:trPr>
        <w:tc>
          <w:tcPr>
            <w:tcW w:w="4620" w:type="dxa"/>
            <w:tcBorders>
              <w:top w:val="single" w:sz="4" w:space="0" w:color="auto"/>
              <w:left w:val="single" w:sz="4" w:space="0" w:color="auto"/>
              <w:bottom w:val="single" w:sz="4" w:space="0" w:color="auto"/>
              <w:right w:val="nil"/>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Cell phone (3)</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$500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center"/>
              <w:rPr>
                <w:rFonts w:ascii="Arial" w:eastAsiaTheme="minorHAnsi" w:hAnsi="Arial"/>
                <w:color w:val="auto"/>
                <w:sz w:val="20"/>
                <w:szCs w:val="20"/>
              </w:rPr>
            </w:pPr>
            <w:r w:rsidRPr="00C1192D">
              <w:rPr>
                <w:rFonts w:ascii="Arial" w:eastAsiaTheme="minorHAnsi" w:hAnsi="Arial"/>
                <w:color w:val="auto"/>
                <w:sz w:val="20"/>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2013</w:t>
            </w:r>
          </w:p>
        </w:tc>
      </w:tr>
      <w:tr w:rsidR="00F25EA3" w:rsidRPr="003E3F1F">
        <w:trPr>
          <w:trHeight w:val="260"/>
        </w:trPr>
        <w:tc>
          <w:tcPr>
            <w:tcW w:w="4620" w:type="dxa"/>
            <w:tcBorders>
              <w:top w:val="nil"/>
              <w:left w:val="single" w:sz="4" w:space="0" w:color="auto"/>
              <w:bottom w:val="single" w:sz="4" w:space="0" w:color="auto"/>
              <w:right w:val="nil"/>
            </w:tcBorders>
            <w:shd w:val="clear" w:color="auto" w:fill="auto"/>
            <w:noWrap/>
            <w:vAlign w:val="bottom"/>
          </w:tcPr>
          <w:p w:rsidR="00F25EA3" w:rsidRPr="00C1192D" w:rsidRDefault="00F25EA3" w:rsidP="003E3F1F">
            <w:pPr>
              <w:spacing w:line="240" w:lineRule="auto"/>
              <w:ind w:firstLineChars="100" w:firstLine="156"/>
              <w:rPr>
                <w:rFonts w:ascii="Arial" w:eastAsiaTheme="minorHAnsi" w:hAnsi="Arial"/>
                <w:b/>
                <w:bCs/>
                <w:color w:val="auto"/>
                <w:sz w:val="20"/>
                <w:szCs w:val="20"/>
              </w:rPr>
            </w:pPr>
            <w:r w:rsidRPr="00C1192D">
              <w:rPr>
                <w:rFonts w:ascii="Arial" w:eastAsiaTheme="minorHAnsi" w:hAnsi="Arial"/>
                <w:b/>
                <w:bCs/>
                <w:color w:val="auto"/>
                <w:sz w:val="20"/>
                <w:szCs w:val="20"/>
              </w:rPr>
              <w:t>Tasting Room</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 </w:t>
            </w:r>
          </w:p>
        </w:tc>
        <w:tc>
          <w:tcPr>
            <w:tcW w:w="720" w:type="dxa"/>
            <w:tcBorders>
              <w:top w:val="nil"/>
              <w:left w:val="nil"/>
              <w:bottom w:val="single" w:sz="4" w:space="0" w:color="auto"/>
              <w:right w:val="single" w:sz="4" w:space="0" w:color="auto"/>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 </w:t>
            </w:r>
          </w:p>
        </w:tc>
        <w:tc>
          <w:tcPr>
            <w:tcW w:w="720" w:type="dxa"/>
            <w:tcBorders>
              <w:top w:val="nil"/>
              <w:left w:val="nil"/>
              <w:bottom w:val="single" w:sz="4" w:space="0" w:color="auto"/>
              <w:right w:val="single" w:sz="4" w:space="0" w:color="auto"/>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 </w:t>
            </w:r>
          </w:p>
        </w:tc>
      </w:tr>
      <w:tr w:rsidR="00F25EA3" w:rsidRPr="003E3F1F">
        <w:trPr>
          <w:trHeight w:val="26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Construction of Tasting Room</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$4,000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center"/>
              <w:rPr>
                <w:rFonts w:ascii="Arial" w:eastAsiaTheme="minorHAnsi" w:hAnsi="Arial"/>
                <w:color w:val="auto"/>
                <w:sz w:val="20"/>
                <w:szCs w:val="20"/>
              </w:rPr>
            </w:pPr>
            <w:r w:rsidRPr="00C1192D">
              <w:rPr>
                <w:rFonts w:ascii="Arial" w:eastAsiaTheme="minorHAnsi" w:hAnsi="Arial"/>
                <w:color w:val="auto"/>
                <w:sz w:val="20"/>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2013</w:t>
            </w:r>
          </w:p>
        </w:tc>
      </w:tr>
      <w:tr w:rsidR="00F25EA3" w:rsidRPr="003E3F1F">
        <w:trPr>
          <w:trHeight w:val="26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Retail Racks</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$1,000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center"/>
              <w:rPr>
                <w:rFonts w:ascii="Arial" w:eastAsiaTheme="minorHAnsi" w:hAnsi="Arial"/>
                <w:color w:val="auto"/>
                <w:sz w:val="20"/>
                <w:szCs w:val="20"/>
              </w:rPr>
            </w:pPr>
            <w:r w:rsidRPr="00C1192D">
              <w:rPr>
                <w:rFonts w:ascii="Arial" w:eastAsiaTheme="minorHAnsi" w:hAnsi="Arial"/>
                <w:color w:val="auto"/>
                <w:sz w:val="20"/>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2013</w:t>
            </w:r>
          </w:p>
        </w:tc>
      </w:tr>
      <w:tr w:rsidR="00F25EA3" w:rsidRPr="003E3F1F">
        <w:trPr>
          <w:trHeight w:val="26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rPr>
                <w:rFonts w:ascii="Arial" w:eastAsiaTheme="minorHAnsi" w:hAnsi="Arial"/>
                <w:color w:val="auto"/>
                <w:sz w:val="20"/>
                <w:szCs w:val="20"/>
              </w:rPr>
            </w:pPr>
            <w:r w:rsidRPr="00C1192D">
              <w:rPr>
                <w:rFonts w:ascii="Arial" w:eastAsiaTheme="minorHAnsi" w:hAnsi="Arial"/>
                <w:color w:val="auto"/>
                <w:sz w:val="20"/>
                <w:szCs w:val="20"/>
              </w:rPr>
              <w:t>Small bar</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$1,000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center"/>
              <w:rPr>
                <w:rFonts w:ascii="Arial" w:eastAsiaTheme="minorHAnsi" w:hAnsi="Arial"/>
                <w:color w:val="auto"/>
                <w:sz w:val="20"/>
                <w:szCs w:val="20"/>
              </w:rPr>
            </w:pPr>
            <w:r w:rsidRPr="00C1192D">
              <w:rPr>
                <w:rFonts w:ascii="Arial" w:eastAsiaTheme="minorHAnsi" w:hAnsi="Arial"/>
                <w:color w:val="auto"/>
                <w:sz w:val="20"/>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EA3" w:rsidRPr="00C1192D" w:rsidRDefault="00F25EA3" w:rsidP="00F448B7">
            <w:pPr>
              <w:spacing w:line="240" w:lineRule="auto"/>
              <w:jc w:val="right"/>
              <w:rPr>
                <w:rFonts w:ascii="Arial" w:eastAsiaTheme="minorHAnsi" w:hAnsi="Arial"/>
                <w:color w:val="auto"/>
                <w:sz w:val="20"/>
                <w:szCs w:val="20"/>
              </w:rPr>
            </w:pPr>
            <w:r w:rsidRPr="00C1192D">
              <w:rPr>
                <w:rFonts w:ascii="Arial" w:eastAsiaTheme="minorHAnsi" w:hAnsi="Arial"/>
                <w:color w:val="auto"/>
                <w:sz w:val="20"/>
                <w:szCs w:val="20"/>
              </w:rPr>
              <w:t>2013</w:t>
            </w:r>
          </w:p>
        </w:tc>
      </w:tr>
    </w:tbl>
    <w:p w:rsidR="004C1D29" w:rsidRPr="00074C7F" w:rsidRDefault="004C1D29" w:rsidP="004C1D29">
      <w:pPr>
        <w:pStyle w:val="NormalWeb"/>
        <w:spacing w:before="2" w:after="2" w:line="360" w:lineRule="auto"/>
        <w:ind w:left="360"/>
        <w:rPr>
          <w:rFonts w:ascii="Arial" w:hAnsi="Arial"/>
          <w:color w:val="000000" w:themeColor="text1"/>
          <w:sz w:val="24"/>
        </w:rPr>
      </w:pPr>
    </w:p>
    <w:p w:rsidR="004C1D29" w:rsidRPr="00074C7F" w:rsidRDefault="004C1D29" w:rsidP="004C1D29">
      <w:pPr>
        <w:pStyle w:val="NormalWeb"/>
        <w:spacing w:before="2" w:after="2" w:line="360" w:lineRule="auto"/>
        <w:ind w:left="360"/>
        <w:rPr>
          <w:rFonts w:ascii="Arial" w:hAnsi="Arial"/>
          <w:b/>
          <w:color w:val="000000" w:themeColor="text1"/>
          <w:sz w:val="24"/>
        </w:rPr>
      </w:pPr>
      <w:r w:rsidRPr="00074C7F">
        <w:rPr>
          <w:rFonts w:ascii="Arial" w:hAnsi="Arial"/>
          <w:b/>
          <w:color w:val="000000" w:themeColor="text1"/>
          <w:sz w:val="24"/>
        </w:rPr>
        <w:t xml:space="preserve">Sales Forecast: </w:t>
      </w:r>
    </w:p>
    <w:p w:rsidR="00173957" w:rsidRDefault="00173957" w:rsidP="004C1D29">
      <w:pPr>
        <w:spacing w:line="360" w:lineRule="auto"/>
        <w:rPr>
          <w:rFonts w:ascii="Arial" w:hAnsi="Arial"/>
          <w:color w:val="000000" w:themeColor="text1"/>
        </w:rPr>
      </w:pPr>
      <w:r>
        <w:rPr>
          <w:rFonts w:ascii="Arial" w:hAnsi="Arial"/>
          <w:color w:val="000000" w:themeColor="text1"/>
        </w:rPr>
        <w:tab/>
      </w:r>
      <w:r w:rsidR="00A61D27">
        <w:rPr>
          <w:rFonts w:ascii="Arial" w:hAnsi="Arial"/>
          <w:color w:val="000000" w:themeColor="text1"/>
        </w:rPr>
        <w:t>We go into this knowing that we will have lean production methodology in the first year. Although</w:t>
      </w:r>
      <w:r>
        <w:rPr>
          <w:rFonts w:ascii="Arial" w:hAnsi="Arial"/>
          <w:color w:val="000000" w:themeColor="text1"/>
        </w:rPr>
        <w:t xml:space="preserve"> the above equipment</w:t>
      </w:r>
      <w:r w:rsidR="00A61D27">
        <w:rPr>
          <w:rFonts w:ascii="Arial" w:hAnsi="Arial"/>
          <w:color w:val="000000" w:themeColor="text1"/>
        </w:rPr>
        <w:t xml:space="preserve"> has the capacity </w:t>
      </w:r>
      <w:r>
        <w:rPr>
          <w:rFonts w:ascii="Arial" w:hAnsi="Arial"/>
          <w:color w:val="000000" w:themeColor="text1"/>
        </w:rPr>
        <w:t>to produce over 33,800 cases a year</w:t>
      </w:r>
      <w:r w:rsidR="00A61D27">
        <w:rPr>
          <w:rFonts w:ascii="Arial" w:hAnsi="Arial"/>
          <w:color w:val="000000" w:themeColor="text1"/>
        </w:rPr>
        <w:t xml:space="preserve"> we as a startup company cannot provide the financial means to meet this type of production</w:t>
      </w:r>
      <w:r>
        <w:rPr>
          <w:rFonts w:ascii="Arial" w:hAnsi="Arial"/>
          <w:color w:val="000000" w:themeColor="text1"/>
        </w:rPr>
        <w:t xml:space="preserve">. </w:t>
      </w:r>
      <w:r w:rsidR="00A61D27">
        <w:rPr>
          <w:rFonts w:ascii="Arial" w:hAnsi="Arial"/>
          <w:color w:val="000000" w:themeColor="text1"/>
        </w:rPr>
        <w:t xml:space="preserve">So due to the </w:t>
      </w:r>
      <w:r>
        <w:rPr>
          <w:rFonts w:ascii="Arial" w:hAnsi="Arial"/>
          <w:color w:val="000000" w:themeColor="text1"/>
        </w:rPr>
        <w:t xml:space="preserve">limitations set by our current business profile, and to maintain a small “family” business we feel we would like to limit our products for the first year. This not only reduces our costs, but allows us to grow as needed due to the expenses that come from increased inventory. </w:t>
      </w:r>
      <w:r w:rsidR="00A61D27">
        <w:rPr>
          <w:rFonts w:ascii="Arial" w:hAnsi="Arial"/>
          <w:color w:val="000000" w:themeColor="text1"/>
        </w:rPr>
        <w:t>In the distilling industry a</w:t>
      </w:r>
      <w:r>
        <w:rPr>
          <w:rFonts w:ascii="Arial" w:hAnsi="Arial"/>
          <w:color w:val="000000" w:themeColor="text1"/>
        </w:rPr>
        <w:t xml:space="preserve">ll bottles whether </w:t>
      </w:r>
      <w:r w:rsidR="00854A30">
        <w:rPr>
          <w:rFonts w:ascii="Arial" w:hAnsi="Arial"/>
          <w:color w:val="000000" w:themeColor="text1"/>
        </w:rPr>
        <w:t xml:space="preserve">they are </w:t>
      </w:r>
      <w:r>
        <w:rPr>
          <w:rFonts w:ascii="Arial" w:hAnsi="Arial"/>
          <w:color w:val="000000" w:themeColor="text1"/>
        </w:rPr>
        <w:t xml:space="preserve">on the shelves at the store, or sitting in our </w:t>
      </w:r>
      <w:r w:rsidR="00854A30">
        <w:rPr>
          <w:rFonts w:ascii="Arial" w:hAnsi="Arial"/>
          <w:color w:val="000000" w:themeColor="text1"/>
        </w:rPr>
        <w:t>warehouse</w:t>
      </w:r>
      <w:r>
        <w:rPr>
          <w:rFonts w:ascii="Arial" w:hAnsi="Arial"/>
          <w:color w:val="000000" w:themeColor="text1"/>
        </w:rPr>
        <w:t xml:space="preserve"> are taxed</w:t>
      </w:r>
      <w:r w:rsidR="00854A30">
        <w:rPr>
          <w:rFonts w:ascii="Arial" w:hAnsi="Arial"/>
          <w:color w:val="000000" w:themeColor="text1"/>
        </w:rPr>
        <w:t xml:space="preserve"> the same rate</w:t>
      </w:r>
      <w:r>
        <w:rPr>
          <w:rFonts w:ascii="Arial" w:hAnsi="Arial"/>
          <w:color w:val="000000" w:themeColor="text1"/>
        </w:rPr>
        <w:t>, and if we were to make that 33</w:t>
      </w:r>
      <w:r w:rsidR="00854A30">
        <w:rPr>
          <w:rFonts w:ascii="Arial" w:hAnsi="Arial"/>
          <w:color w:val="000000" w:themeColor="text1"/>
        </w:rPr>
        <w:t>,</w:t>
      </w:r>
      <w:r>
        <w:rPr>
          <w:rFonts w:ascii="Arial" w:hAnsi="Arial"/>
          <w:color w:val="000000" w:themeColor="text1"/>
        </w:rPr>
        <w:t xml:space="preserve">800 </w:t>
      </w:r>
      <w:r w:rsidR="00854A30">
        <w:rPr>
          <w:rFonts w:ascii="Arial" w:hAnsi="Arial"/>
          <w:color w:val="000000" w:themeColor="text1"/>
        </w:rPr>
        <w:t xml:space="preserve">cases </w:t>
      </w:r>
      <w:r>
        <w:rPr>
          <w:rFonts w:ascii="Arial" w:hAnsi="Arial"/>
          <w:color w:val="000000" w:themeColor="text1"/>
        </w:rPr>
        <w:t xml:space="preserve">the first year and only sell our estimated 800 cases, we would be </w:t>
      </w:r>
      <w:r w:rsidR="00A61D27">
        <w:rPr>
          <w:rFonts w:ascii="Arial" w:hAnsi="Arial"/>
          <w:color w:val="000000" w:themeColor="text1"/>
        </w:rPr>
        <w:t xml:space="preserve">responsible for the __% taxes on each bottle, and this is more then we could every hope to make as a startup. With these limitations in mind we </w:t>
      </w:r>
      <w:proofErr w:type="gramStart"/>
      <w:r w:rsidR="00A61D27">
        <w:rPr>
          <w:rFonts w:ascii="Arial" w:hAnsi="Arial"/>
          <w:color w:val="000000" w:themeColor="text1"/>
        </w:rPr>
        <w:t xml:space="preserve">have </w:t>
      </w:r>
      <w:r>
        <w:rPr>
          <w:rFonts w:ascii="Arial" w:hAnsi="Arial"/>
          <w:color w:val="000000" w:themeColor="text1"/>
        </w:rPr>
        <w:t xml:space="preserve"> set</w:t>
      </w:r>
      <w:proofErr w:type="gramEnd"/>
      <w:r>
        <w:rPr>
          <w:rFonts w:ascii="Arial" w:hAnsi="Arial"/>
          <w:color w:val="000000" w:themeColor="text1"/>
        </w:rPr>
        <w:t xml:space="preserve"> our sales at a rate that we can grow upon and this way we can </w:t>
      </w:r>
      <w:r w:rsidR="004C1D29" w:rsidRPr="00074C7F">
        <w:rPr>
          <w:rFonts w:ascii="Arial" w:hAnsi="Arial"/>
          <w:color w:val="000000" w:themeColor="text1"/>
        </w:rPr>
        <w:t xml:space="preserve">test out our markets, </w:t>
      </w:r>
      <w:r>
        <w:rPr>
          <w:rFonts w:ascii="Arial" w:hAnsi="Arial"/>
          <w:color w:val="000000" w:themeColor="text1"/>
        </w:rPr>
        <w:t>with the goal of doubling the amount of cases by the second year</w:t>
      </w:r>
      <w:r w:rsidR="004C1D29" w:rsidRPr="00074C7F">
        <w:rPr>
          <w:rFonts w:ascii="Arial" w:hAnsi="Arial"/>
          <w:color w:val="000000" w:themeColor="text1"/>
        </w:rPr>
        <w:t xml:space="preserve">. </w:t>
      </w:r>
    </w:p>
    <w:p w:rsidR="00173957" w:rsidRDefault="00173957" w:rsidP="00173957">
      <w:pPr>
        <w:spacing w:line="360" w:lineRule="auto"/>
        <w:rPr>
          <w:rFonts w:ascii="Arial" w:hAnsi="Arial"/>
          <w:color w:val="000000" w:themeColor="text1"/>
        </w:rPr>
      </w:pPr>
      <w:r>
        <w:rPr>
          <w:rFonts w:ascii="Arial" w:hAnsi="Arial"/>
          <w:noProof/>
          <w:color w:val="000000" w:themeColor="text1"/>
        </w:rPr>
        <w:drawing>
          <wp:anchor distT="0" distB="0" distL="114300" distR="114300" simplePos="0" relativeHeight="251658240" behindDoc="0" locked="0" layoutInCell="1" allowOverlap="1">
            <wp:simplePos x="0" y="0"/>
            <wp:positionH relativeFrom="column">
              <wp:posOffset>1651000</wp:posOffset>
            </wp:positionH>
            <wp:positionV relativeFrom="paragraph">
              <wp:posOffset>2050415</wp:posOffset>
            </wp:positionV>
            <wp:extent cx="4453890" cy="2619375"/>
            <wp:effectExtent l="25400" t="25400" r="16510" b="0"/>
            <wp:wrapTight wrapText="bothSides">
              <wp:wrapPolygon edited="0">
                <wp:start x="-123" y="-209"/>
                <wp:lineTo x="-123" y="21574"/>
                <wp:lineTo x="21680" y="21574"/>
                <wp:lineTo x="21680" y="-209"/>
                <wp:lineTo x="-123" y="-209"/>
              </wp:wrapPolygon>
            </wp:wrapTight>
            <wp:docPr id="2"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r>
        <w:rPr>
          <w:rFonts w:ascii="Arial" w:hAnsi="Arial"/>
          <w:color w:val="000000" w:themeColor="text1"/>
        </w:rPr>
        <w:tab/>
      </w:r>
      <w:r w:rsidR="004C1D29" w:rsidRPr="00074C7F">
        <w:rPr>
          <w:rFonts w:ascii="Arial" w:hAnsi="Arial"/>
          <w:color w:val="000000" w:themeColor="text1"/>
        </w:rPr>
        <w:t xml:space="preserve">In terms of the three different product lines, we </w:t>
      </w:r>
      <w:r>
        <w:rPr>
          <w:rFonts w:ascii="Arial" w:hAnsi="Arial"/>
          <w:color w:val="000000" w:themeColor="text1"/>
        </w:rPr>
        <w:t>have “sister” bottles in the vodka family in hopes that the</w:t>
      </w:r>
      <w:r w:rsidR="004C1D29" w:rsidRPr="00074C7F">
        <w:rPr>
          <w:rFonts w:ascii="Arial" w:hAnsi="Arial"/>
          <w:color w:val="000000" w:themeColor="text1"/>
        </w:rPr>
        <w:t xml:space="preserve"> smaller </w:t>
      </w:r>
      <w:r w:rsidR="00A61D27">
        <w:rPr>
          <w:rFonts w:ascii="Arial" w:hAnsi="Arial"/>
          <w:color w:val="000000" w:themeColor="text1"/>
        </w:rPr>
        <w:t>bottle will allow the market a smaller price to taste and enjoy while allowing</w:t>
      </w:r>
      <w:r w:rsidR="004C1D29" w:rsidRPr="00074C7F">
        <w:rPr>
          <w:rFonts w:ascii="Arial" w:hAnsi="Arial"/>
          <w:color w:val="000000" w:themeColor="text1"/>
        </w:rPr>
        <w:t xml:space="preserve"> a larger bottle to grow into.  </w:t>
      </w:r>
      <w:r>
        <w:rPr>
          <w:rFonts w:ascii="Arial" w:hAnsi="Arial"/>
          <w:color w:val="000000" w:themeColor="text1"/>
        </w:rPr>
        <w:t>W</w:t>
      </w:r>
      <w:r w:rsidR="004C1D29" w:rsidRPr="00074C7F">
        <w:rPr>
          <w:rFonts w:ascii="Arial" w:hAnsi="Arial"/>
          <w:color w:val="000000" w:themeColor="text1"/>
        </w:rPr>
        <w:t>e have priced our case</w:t>
      </w:r>
      <w:r w:rsidR="00A61D27">
        <w:rPr>
          <w:rFonts w:ascii="Arial" w:hAnsi="Arial"/>
          <w:color w:val="000000" w:themeColor="text1"/>
        </w:rPr>
        <w:t>s relative to other competitors in the premium vodka market. This means that with taxes and state markup</w:t>
      </w:r>
      <w:r w:rsidR="004C1D29" w:rsidRPr="00074C7F">
        <w:rPr>
          <w:rFonts w:ascii="Arial" w:hAnsi="Arial"/>
          <w:color w:val="000000" w:themeColor="text1"/>
        </w:rPr>
        <w:t xml:space="preserve"> </w:t>
      </w:r>
      <w:r w:rsidR="00A61D27">
        <w:rPr>
          <w:rFonts w:ascii="Arial" w:hAnsi="Arial"/>
          <w:color w:val="000000" w:themeColor="text1"/>
        </w:rPr>
        <w:t xml:space="preserve">our cases should be set </w:t>
      </w:r>
      <w:r w:rsidR="004C1D29" w:rsidRPr="00074C7F">
        <w:rPr>
          <w:rFonts w:ascii="Arial" w:hAnsi="Arial"/>
          <w:color w:val="000000" w:themeColor="text1"/>
        </w:rPr>
        <w:t>at approximately $</w:t>
      </w:r>
      <w:r w:rsidR="00E334A4" w:rsidRPr="00074C7F">
        <w:rPr>
          <w:rFonts w:ascii="Arial" w:hAnsi="Arial"/>
          <w:color w:val="000000" w:themeColor="text1"/>
        </w:rPr>
        <w:t>362</w:t>
      </w:r>
      <w:r w:rsidR="004C1D29" w:rsidRPr="00074C7F">
        <w:rPr>
          <w:rFonts w:ascii="Arial" w:hAnsi="Arial"/>
          <w:color w:val="000000" w:themeColor="text1"/>
        </w:rPr>
        <w:t xml:space="preserve"> per case on the 750ml bottles,</w:t>
      </w:r>
      <w:r w:rsidR="00E334A4" w:rsidRPr="00074C7F">
        <w:rPr>
          <w:rFonts w:ascii="Arial" w:hAnsi="Arial"/>
          <w:color w:val="000000" w:themeColor="text1"/>
        </w:rPr>
        <w:t xml:space="preserve"> $332 on the private 750ml bottles</w:t>
      </w:r>
      <w:r w:rsidR="00A61D27">
        <w:rPr>
          <w:rFonts w:ascii="Arial" w:hAnsi="Arial"/>
          <w:color w:val="000000" w:themeColor="text1"/>
        </w:rPr>
        <w:t>,</w:t>
      </w:r>
      <w:r w:rsidR="004C1D29" w:rsidRPr="00074C7F">
        <w:rPr>
          <w:rFonts w:ascii="Arial" w:hAnsi="Arial"/>
          <w:color w:val="000000" w:themeColor="text1"/>
        </w:rPr>
        <w:t xml:space="preserve"> and $</w:t>
      </w:r>
      <w:r w:rsidR="00E334A4" w:rsidRPr="00074C7F">
        <w:rPr>
          <w:rFonts w:ascii="Arial" w:hAnsi="Arial"/>
          <w:color w:val="000000" w:themeColor="text1"/>
        </w:rPr>
        <w:t>220</w:t>
      </w:r>
      <w:r w:rsidR="004C1D29" w:rsidRPr="00074C7F">
        <w:rPr>
          <w:rFonts w:ascii="Arial" w:hAnsi="Arial"/>
          <w:color w:val="000000" w:themeColor="text1"/>
        </w:rPr>
        <w:t xml:space="preserve"> for the 350ml bottles. </w:t>
      </w:r>
      <w:r w:rsidR="00E334A4" w:rsidRPr="00074C7F">
        <w:rPr>
          <w:rFonts w:ascii="Arial" w:hAnsi="Arial"/>
          <w:color w:val="000000" w:themeColor="text1"/>
        </w:rPr>
        <w:t xml:space="preserve">As the state actually sets the prices on liquor in the state of Washington these are estimates based upon the states calculations of taxes and fees per bottle. </w:t>
      </w:r>
      <w:r w:rsidR="004C1D29" w:rsidRPr="00074C7F">
        <w:rPr>
          <w:rFonts w:ascii="Arial" w:hAnsi="Arial"/>
          <w:color w:val="000000" w:themeColor="text1"/>
        </w:rPr>
        <w:t xml:space="preserve">However, by reviewing the following graph- it shows that our </w:t>
      </w:r>
      <w:r>
        <w:rPr>
          <w:rFonts w:ascii="Arial" w:hAnsi="Arial"/>
          <w:color w:val="000000" w:themeColor="text1"/>
        </w:rPr>
        <w:t>g</w:t>
      </w:r>
      <w:r w:rsidR="004C1D29" w:rsidRPr="00074C7F">
        <w:rPr>
          <w:rFonts w:ascii="Arial" w:hAnsi="Arial"/>
          <w:color w:val="000000" w:themeColor="text1"/>
        </w:rPr>
        <w:t xml:space="preserve">ross sales steadily </w:t>
      </w:r>
      <w:proofErr w:type="gramStart"/>
      <w:r w:rsidR="004C1D29" w:rsidRPr="00074C7F">
        <w:rPr>
          <w:rFonts w:ascii="Arial" w:hAnsi="Arial"/>
          <w:color w:val="000000" w:themeColor="text1"/>
        </w:rPr>
        <w:t>rise</w:t>
      </w:r>
      <w:proofErr w:type="gramEnd"/>
      <w:r w:rsidR="004C1D29" w:rsidRPr="00074C7F">
        <w:rPr>
          <w:rFonts w:ascii="Arial" w:hAnsi="Arial"/>
          <w:color w:val="000000" w:themeColor="text1"/>
        </w:rPr>
        <w:t xml:space="preserve"> with a </w:t>
      </w:r>
      <w:r w:rsidR="00E334A4" w:rsidRPr="00074C7F">
        <w:rPr>
          <w:rFonts w:ascii="Arial" w:hAnsi="Arial"/>
          <w:color w:val="000000" w:themeColor="text1"/>
        </w:rPr>
        <w:t>3</w:t>
      </w:r>
      <w:r w:rsidR="004C1D29" w:rsidRPr="00074C7F">
        <w:rPr>
          <w:rFonts w:ascii="Arial" w:hAnsi="Arial"/>
          <w:color w:val="000000" w:themeColor="text1"/>
        </w:rPr>
        <w:t xml:space="preserve">% </w:t>
      </w:r>
      <w:r>
        <w:rPr>
          <w:rFonts w:ascii="Arial" w:hAnsi="Arial"/>
          <w:color w:val="000000" w:themeColor="text1"/>
        </w:rPr>
        <w:t>g</w:t>
      </w:r>
      <w:r w:rsidR="004C1D29" w:rsidRPr="00074C7F">
        <w:rPr>
          <w:rFonts w:ascii="Arial" w:hAnsi="Arial"/>
          <w:color w:val="000000" w:themeColor="text1"/>
        </w:rPr>
        <w:t>rowth rate eac</w:t>
      </w:r>
      <w:r>
        <w:rPr>
          <w:rFonts w:ascii="Arial" w:hAnsi="Arial"/>
          <w:color w:val="000000" w:themeColor="text1"/>
        </w:rPr>
        <w:t xml:space="preserve">h month for the first year. </w:t>
      </w:r>
    </w:p>
    <w:p w:rsidR="007F26C2" w:rsidRPr="00074C7F" w:rsidRDefault="007F26C2" w:rsidP="00173957">
      <w:pPr>
        <w:spacing w:line="360" w:lineRule="auto"/>
        <w:rPr>
          <w:rFonts w:ascii="Arial" w:hAnsi="Arial"/>
          <w:color w:val="000000" w:themeColor="text1"/>
        </w:rPr>
      </w:pPr>
    </w:p>
    <w:p w:rsidR="004C1D29" w:rsidRPr="00074C7F" w:rsidRDefault="004C1D29" w:rsidP="00EC0F25">
      <w:pPr>
        <w:pStyle w:val="NormalWeb"/>
        <w:spacing w:before="2" w:after="2" w:line="360" w:lineRule="auto"/>
        <w:rPr>
          <w:rFonts w:ascii="Arial" w:hAnsi="Arial"/>
          <w:b/>
          <w:color w:val="000000" w:themeColor="text1"/>
          <w:sz w:val="24"/>
        </w:rPr>
      </w:pPr>
      <w:r w:rsidRPr="00074C7F">
        <w:rPr>
          <w:rFonts w:ascii="Arial" w:hAnsi="Arial"/>
          <w:b/>
          <w:color w:val="000000" w:themeColor="text1"/>
          <w:sz w:val="24"/>
        </w:rPr>
        <w:t>Income Statement</w:t>
      </w:r>
    </w:p>
    <w:p w:rsidR="00B952E3" w:rsidRPr="00074C7F" w:rsidRDefault="00854A30" w:rsidP="00EC0F25">
      <w:pPr>
        <w:pStyle w:val="NormalWeb"/>
        <w:spacing w:before="2" w:after="2" w:line="360" w:lineRule="auto"/>
        <w:rPr>
          <w:rFonts w:ascii="Arial" w:hAnsi="Arial"/>
          <w:color w:val="000000" w:themeColor="text1"/>
          <w:sz w:val="24"/>
        </w:rPr>
      </w:pPr>
      <w:r>
        <w:rPr>
          <w:rFonts w:ascii="Arial" w:hAnsi="Arial"/>
          <w:color w:val="000000" w:themeColor="text1"/>
          <w:sz w:val="24"/>
        </w:rPr>
        <w:tab/>
      </w:r>
    </w:p>
    <w:tbl>
      <w:tblPr>
        <w:tblW w:w="8480" w:type="dxa"/>
        <w:tblInd w:w="-111" w:type="dxa"/>
        <w:tblLook w:val="0000"/>
      </w:tblPr>
      <w:tblGrid>
        <w:gridCol w:w="4181"/>
        <w:gridCol w:w="1391"/>
        <w:gridCol w:w="1445"/>
        <w:gridCol w:w="1463"/>
      </w:tblGrid>
      <w:tr w:rsidR="00BD2D6E" w:rsidRPr="00BD2D6E">
        <w:trPr>
          <w:trHeight w:val="500"/>
        </w:trPr>
        <w:tc>
          <w:tcPr>
            <w:tcW w:w="4181" w:type="dxa"/>
            <w:tcBorders>
              <w:top w:val="single" w:sz="8" w:space="0" w:color="auto"/>
              <w:left w:val="single" w:sz="8" w:space="0" w:color="auto"/>
              <w:bottom w:val="single" w:sz="8" w:space="0" w:color="auto"/>
              <w:right w:val="nil"/>
            </w:tcBorders>
            <w:shd w:val="clear" w:color="auto" w:fill="000000"/>
            <w:noWrap/>
            <w:vAlign w:val="center"/>
          </w:tcPr>
          <w:p w:rsidR="00BD2D6E" w:rsidRPr="00BD2D6E" w:rsidRDefault="00BD2D6E" w:rsidP="00BD2D6E">
            <w:pPr>
              <w:ind w:firstLineChars="100" w:firstLine="156"/>
              <w:rPr>
                <w:rFonts w:ascii="Arial" w:hAnsi="Arial"/>
                <w:b/>
                <w:bCs/>
                <w:color w:val="FFFFFF"/>
                <w:sz w:val="20"/>
                <w:szCs w:val="24"/>
              </w:rPr>
            </w:pPr>
            <w:r w:rsidRPr="00BD2D6E">
              <w:rPr>
                <w:rFonts w:ascii="Arial" w:hAnsi="Arial"/>
                <w:b/>
                <w:bCs/>
                <w:color w:val="FFFFFF"/>
                <w:sz w:val="20"/>
                <w:szCs w:val="24"/>
              </w:rPr>
              <w:t>Income Statements</w:t>
            </w:r>
          </w:p>
        </w:tc>
        <w:tc>
          <w:tcPr>
            <w:tcW w:w="1391" w:type="dxa"/>
            <w:tcBorders>
              <w:top w:val="single" w:sz="8" w:space="0" w:color="auto"/>
              <w:left w:val="single" w:sz="8" w:space="0" w:color="auto"/>
              <w:bottom w:val="single" w:sz="8" w:space="0" w:color="auto"/>
              <w:right w:val="nil"/>
            </w:tcBorders>
            <w:shd w:val="clear" w:color="auto" w:fill="000000"/>
            <w:noWrap/>
            <w:vAlign w:val="center"/>
          </w:tcPr>
          <w:p w:rsidR="00BD2D6E" w:rsidRPr="00BD2D6E" w:rsidRDefault="00BD2D6E" w:rsidP="00BD2D6E">
            <w:pPr>
              <w:ind w:firstLineChars="100" w:firstLine="156"/>
              <w:rPr>
                <w:rFonts w:ascii="Arial" w:hAnsi="Arial"/>
                <w:b/>
                <w:bCs/>
                <w:color w:val="FFFFFF"/>
                <w:sz w:val="20"/>
              </w:rPr>
            </w:pPr>
            <w:r w:rsidRPr="00BD2D6E">
              <w:rPr>
                <w:rFonts w:ascii="Arial" w:hAnsi="Arial"/>
                <w:b/>
                <w:bCs/>
                <w:color w:val="FFFFFF"/>
                <w:sz w:val="20"/>
              </w:rPr>
              <w:t>2012</w:t>
            </w:r>
          </w:p>
        </w:tc>
        <w:tc>
          <w:tcPr>
            <w:tcW w:w="1445" w:type="dxa"/>
            <w:tcBorders>
              <w:top w:val="single" w:sz="8" w:space="0" w:color="auto"/>
              <w:left w:val="nil"/>
              <w:bottom w:val="single" w:sz="8" w:space="0" w:color="auto"/>
              <w:right w:val="single" w:sz="8" w:space="0" w:color="auto"/>
            </w:tcBorders>
            <w:shd w:val="clear" w:color="auto" w:fill="000000"/>
            <w:noWrap/>
            <w:vAlign w:val="center"/>
          </w:tcPr>
          <w:p w:rsidR="00BD2D6E" w:rsidRPr="00BD2D6E" w:rsidRDefault="00BD2D6E">
            <w:pPr>
              <w:rPr>
                <w:rFonts w:ascii="Arial" w:hAnsi="Arial"/>
                <w:color w:val="FFFFFF"/>
                <w:sz w:val="20"/>
                <w:szCs w:val="24"/>
              </w:rPr>
            </w:pPr>
            <w:r w:rsidRPr="00BD2D6E">
              <w:rPr>
                <w:rFonts w:ascii="Arial" w:hAnsi="Arial"/>
                <w:color w:val="FFFFFF"/>
                <w:sz w:val="20"/>
                <w:szCs w:val="24"/>
              </w:rPr>
              <w:t> </w:t>
            </w:r>
          </w:p>
        </w:tc>
        <w:tc>
          <w:tcPr>
            <w:tcW w:w="1463" w:type="dxa"/>
            <w:tcBorders>
              <w:top w:val="single" w:sz="8" w:space="0" w:color="auto"/>
              <w:left w:val="single" w:sz="8" w:space="0" w:color="auto"/>
              <w:bottom w:val="single" w:sz="8" w:space="0" w:color="auto"/>
              <w:right w:val="single" w:sz="8" w:space="0" w:color="auto"/>
            </w:tcBorders>
            <w:shd w:val="clear" w:color="auto" w:fill="000000"/>
            <w:noWrap/>
            <w:vAlign w:val="center"/>
          </w:tcPr>
          <w:p w:rsidR="00BD2D6E" w:rsidRPr="00BD2D6E" w:rsidRDefault="00BD2D6E" w:rsidP="00BD2D6E">
            <w:pPr>
              <w:ind w:firstLineChars="100" w:firstLine="156"/>
              <w:rPr>
                <w:rFonts w:ascii="Arial" w:hAnsi="Arial"/>
                <w:b/>
                <w:bCs/>
                <w:color w:val="FFFFFF"/>
                <w:sz w:val="20"/>
              </w:rPr>
            </w:pPr>
            <w:r w:rsidRPr="00BD2D6E">
              <w:rPr>
                <w:rFonts w:ascii="Arial" w:hAnsi="Arial"/>
                <w:b/>
                <w:bCs/>
                <w:color w:val="FFFFFF"/>
                <w:sz w:val="20"/>
              </w:rPr>
              <w:t>2016</w:t>
            </w:r>
          </w:p>
        </w:tc>
      </w:tr>
      <w:tr w:rsidR="00BD2D6E" w:rsidRPr="00BD2D6E">
        <w:trPr>
          <w:trHeight w:val="280"/>
        </w:trPr>
        <w:tc>
          <w:tcPr>
            <w:tcW w:w="4181" w:type="dxa"/>
            <w:tcBorders>
              <w:top w:val="nil"/>
              <w:left w:val="single" w:sz="4" w:space="0" w:color="auto"/>
              <w:bottom w:val="single" w:sz="8" w:space="0" w:color="auto"/>
              <w:right w:val="single" w:sz="4" w:space="0" w:color="auto"/>
            </w:tcBorders>
            <w:shd w:val="clear" w:color="auto" w:fill="C0C0C0"/>
            <w:noWrap/>
            <w:vAlign w:val="center"/>
          </w:tcPr>
          <w:p w:rsidR="00BD2D6E" w:rsidRPr="00BD2D6E" w:rsidRDefault="00BD2D6E" w:rsidP="00BD2D6E">
            <w:pPr>
              <w:ind w:firstLineChars="100" w:firstLine="156"/>
              <w:rPr>
                <w:rFonts w:ascii="Arial" w:hAnsi="Arial"/>
                <w:color w:val="000000"/>
                <w:sz w:val="20"/>
              </w:rPr>
            </w:pPr>
            <w:r w:rsidRPr="00BD2D6E">
              <w:rPr>
                <w:rFonts w:ascii="Arial" w:hAnsi="Arial"/>
                <w:color w:val="000000"/>
                <w:sz w:val="20"/>
              </w:rPr>
              <w:t> </w:t>
            </w:r>
          </w:p>
        </w:tc>
        <w:tc>
          <w:tcPr>
            <w:tcW w:w="1391" w:type="dxa"/>
            <w:tcBorders>
              <w:top w:val="nil"/>
              <w:left w:val="nil"/>
              <w:bottom w:val="single" w:sz="8" w:space="0" w:color="auto"/>
              <w:right w:val="single" w:sz="4" w:space="0" w:color="auto"/>
            </w:tcBorders>
            <w:shd w:val="clear" w:color="auto" w:fill="C0C0C0"/>
            <w:noWrap/>
            <w:vAlign w:val="bottom"/>
          </w:tcPr>
          <w:p w:rsidR="00BD2D6E" w:rsidRPr="00BD2D6E" w:rsidRDefault="00BD2D6E">
            <w:pPr>
              <w:jc w:val="center"/>
              <w:rPr>
                <w:rFonts w:ascii="Arial" w:hAnsi="Arial"/>
                <w:color w:val="000000"/>
                <w:sz w:val="20"/>
              </w:rPr>
            </w:pPr>
            <w:r w:rsidRPr="00BD2D6E">
              <w:rPr>
                <w:rFonts w:ascii="Arial" w:hAnsi="Arial"/>
                <w:color w:val="000000"/>
                <w:sz w:val="20"/>
              </w:rPr>
              <w:t>September</w:t>
            </w:r>
          </w:p>
        </w:tc>
        <w:tc>
          <w:tcPr>
            <w:tcW w:w="1445" w:type="dxa"/>
            <w:tcBorders>
              <w:top w:val="nil"/>
              <w:left w:val="single" w:sz="8" w:space="0" w:color="auto"/>
              <w:bottom w:val="single" w:sz="8" w:space="0" w:color="auto"/>
              <w:right w:val="single" w:sz="8" w:space="0" w:color="auto"/>
            </w:tcBorders>
            <w:shd w:val="clear" w:color="auto" w:fill="C0C0C0"/>
            <w:noWrap/>
            <w:vAlign w:val="bottom"/>
          </w:tcPr>
          <w:p w:rsidR="00BD2D6E" w:rsidRPr="00BD2D6E" w:rsidRDefault="00BD2D6E">
            <w:pPr>
              <w:jc w:val="center"/>
              <w:rPr>
                <w:rFonts w:ascii="Arial" w:hAnsi="Arial"/>
                <w:color w:val="000000"/>
                <w:sz w:val="20"/>
              </w:rPr>
            </w:pPr>
            <w:r w:rsidRPr="00BD2D6E">
              <w:rPr>
                <w:rFonts w:ascii="Arial" w:hAnsi="Arial"/>
                <w:color w:val="000000"/>
                <w:sz w:val="20"/>
              </w:rPr>
              <w:t>TOTAL</w:t>
            </w:r>
          </w:p>
        </w:tc>
        <w:tc>
          <w:tcPr>
            <w:tcW w:w="1463" w:type="dxa"/>
            <w:tcBorders>
              <w:top w:val="nil"/>
              <w:left w:val="single" w:sz="8" w:space="0" w:color="auto"/>
              <w:bottom w:val="single" w:sz="8" w:space="0" w:color="auto"/>
              <w:right w:val="single" w:sz="8" w:space="0" w:color="auto"/>
            </w:tcBorders>
            <w:shd w:val="clear" w:color="auto" w:fill="C0C0C0"/>
            <w:noWrap/>
            <w:vAlign w:val="bottom"/>
          </w:tcPr>
          <w:p w:rsidR="00BD2D6E" w:rsidRPr="00BD2D6E" w:rsidRDefault="00BD2D6E">
            <w:pPr>
              <w:jc w:val="center"/>
              <w:rPr>
                <w:rFonts w:ascii="Arial" w:hAnsi="Arial"/>
                <w:color w:val="000000"/>
                <w:sz w:val="20"/>
              </w:rPr>
            </w:pPr>
            <w:r w:rsidRPr="00BD2D6E">
              <w:rPr>
                <w:rFonts w:ascii="Arial" w:hAnsi="Arial"/>
                <w:color w:val="000000"/>
                <w:sz w:val="20"/>
              </w:rPr>
              <w:t> </w:t>
            </w:r>
          </w:p>
        </w:tc>
      </w:tr>
      <w:tr w:rsidR="00BD2D6E" w:rsidRPr="00BD2D6E">
        <w:trPr>
          <w:trHeight w:val="280"/>
        </w:trPr>
        <w:tc>
          <w:tcPr>
            <w:tcW w:w="4181" w:type="dxa"/>
            <w:tcBorders>
              <w:top w:val="nil"/>
              <w:left w:val="single" w:sz="4" w:space="0" w:color="auto"/>
              <w:bottom w:val="nil"/>
              <w:right w:val="single" w:sz="4" w:space="0" w:color="auto"/>
            </w:tcBorders>
            <w:shd w:val="clear" w:color="auto" w:fill="auto"/>
            <w:noWrap/>
            <w:vAlign w:val="center"/>
          </w:tcPr>
          <w:p w:rsidR="00BD2D6E" w:rsidRPr="00BD2D6E" w:rsidRDefault="00BD2D6E" w:rsidP="00BD2D6E">
            <w:pPr>
              <w:ind w:firstLineChars="100" w:firstLine="156"/>
              <w:rPr>
                <w:rFonts w:ascii="Arial" w:hAnsi="Arial"/>
                <w:b/>
                <w:bCs/>
                <w:color w:val="000000"/>
                <w:sz w:val="20"/>
              </w:rPr>
            </w:pPr>
            <w:r w:rsidRPr="00BD2D6E">
              <w:rPr>
                <w:rFonts w:ascii="Arial" w:hAnsi="Arial"/>
                <w:b/>
                <w:bCs/>
                <w:color w:val="000000"/>
                <w:sz w:val="20"/>
              </w:rPr>
              <w:t>INCOME</w:t>
            </w:r>
          </w:p>
        </w:tc>
        <w:tc>
          <w:tcPr>
            <w:tcW w:w="1391" w:type="dxa"/>
            <w:tcBorders>
              <w:top w:val="nil"/>
              <w:left w:val="nil"/>
              <w:bottom w:val="nil"/>
              <w:right w:val="single" w:sz="4" w:space="0" w:color="auto"/>
            </w:tcBorders>
            <w:shd w:val="clear" w:color="auto" w:fill="auto"/>
            <w:noWrap/>
            <w:vAlign w:val="center"/>
          </w:tcPr>
          <w:p w:rsidR="00BD2D6E" w:rsidRPr="00BD2D6E" w:rsidRDefault="00BD2D6E">
            <w:pPr>
              <w:rPr>
                <w:rFonts w:ascii="Arial" w:hAnsi="Arial"/>
                <w:b/>
                <w:bCs/>
                <w:color w:val="000000"/>
                <w:sz w:val="20"/>
              </w:rPr>
            </w:pPr>
            <w:r w:rsidRPr="00BD2D6E">
              <w:rPr>
                <w:rFonts w:ascii="Arial" w:hAnsi="Arial"/>
                <w:b/>
                <w:bCs/>
                <w:color w:val="000000"/>
                <w:sz w:val="20"/>
              </w:rPr>
              <w:t> </w:t>
            </w:r>
          </w:p>
        </w:tc>
        <w:tc>
          <w:tcPr>
            <w:tcW w:w="1445" w:type="dxa"/>
            <w:tcBorders>
              <w:top w:val="nil"/>
              <w:left w:val="single" w:sz="8" w:space="0" w:color="auto"/>
              <w:bottom w:val="nil"/>
              <w:right w:val="single" w:sz="8" w:space="0" w:color="auto"/>
            </w:tcBorders>
            <w:shd w:val="clear" w:color="auto" w:fill="auto"/>
            <w:noWrap/>
            <w:vAlign w:val="center"/>
          </w:tcPr>
          <w:p w:rsidR="00BD2D6E" w:rsidRPr="00BD2D6E" w:rsidRDefault="00BD2D6E">
            <w:pPr>
              <w:rPr>
                <w:rFonts w:ascii="Arial" w:hAnsi="Arial"/>
                <w:b/>
                <w:bCs/>
                <w:color w:val="000000"/>
                <w:sz w:val="20"/>
              </w:rPr>
            </w:pPr>
            <w:r w:rsidRPr="00BD2D6E">
              <w:rPr>
                <w:rFonts w:ascii="Arial" w:hAnsi="Arial"/>
                <w:b/>
                <w:bCs/>
                <w:color w:val="000000"/>
                <w:sz w:val="20"/>
              </w:rPr>
              <w:t> </w:t>
            </w:r>
          </w:p>
        </w:tc>
        <w:tc>
          <w:tcPr>
            <w:tcW w:w="1463" w:type="dxa"/>
            <w:tcBorders>
              <w:top w:val="nil"/>
              <w:left w:val="single" w:sz="8" w:space="0" w:color="auto"/>
              <w:bottom w:val="nil"/>
              <w:right w:val="single" w:sz="8" w:space="0" w:color="auto"/>
            </w:tcBorders>
            <w:shd w:val="clear" w:color="auto" w:fill="auto"/>
            <w:noWrap/>
            <w:vAlign w:val="center"/>
          </w:tcPr>
          <w:p w:rsidR="00BD2D6E" w:rsidRPr="00BD2D6E" w:rsidRDefault="00BD2D6E">
            <w:pPr>
              <w:rPr>
                <w:rFonts w:ascii="Arial" w:hAnsi="Arial"/>
                <w:b/>
                <w:bCs/>
                <w:color w:val="000000"/>
                <w:sz w:val="20"/>
              </w:rPr>
            </w:pPr>
            <w:r w:rsidRPr="00BD2D6E">
              <w:rPr>
                <w:rFonts w:ascii="Arial" w:hAnsi="Arial"/>
                <w:b/>
                <w:bCs/>
                <w:color w:val="000000"/>
                <w:sz w:val="20"/>
              </w:rPr>
              <w:t> </w:t>
            </w:r>
          </w:p>
        </w:tc>
      </w:tr>
      <w:tr w:rsidR="00BD2D6E" w:rsidRPr="00BD2D6E">
        <w:trPr>
          <w:trHeight w:val="280"/>
        </w:trPr>
        <w:tc>
          <w:tcPr>
            <w:tcW w:w="41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2D6E" w:rsidRPr="00BD2D6E" w:rsidRDefault="00BD2D6E" w:rsidP="00BD2D6E">
            <w:pPr>
              <w:ind w:firstLineChars="100" w:firstLine="156"/>
              <w:rPr>
                <w:rFonts w:ascii="Arial" w:hAnsi="Arial"/>
                <w:color w:val="000000"/>
                <w:sz w:val="20"/>
              </w:rPr>
            </w:pPr>
            <w:r w:rsidRPr="00BD2D6E">
              <w:rPr>
                <w:rFonts w:ascii="Arial" w:hAnsi="Arial"/>
                <w:color w:val="000000"/>
                <w:sz w:val="20"/>
              </w:rPr>
              <w:t>Gross Sales</w:t>
            </w:r>
          </w:p>
        </w:tc>
        <w:tc>
          <w:tcPr>
            <w:tcW w:w="1391" w:type="dxa"/>
            <w:tcBorders>
              <w:top w:val="single" w:sz="4" w:space="0" w:color="auto"/>
              <w:left w:val="nil"/>
              <w:bottom w:val="single" w:sz="4" w:space="0" w:color="auto"/>
              <w:right w:val="single" w:sz="4"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$19,162</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b/>
                <w:bCs/>
                <w:color w:val="000000"/>
                <w:sz w:val="20"/>
              </w:rPr>
            </w:pPr>
            <w:r w:rsidRPr="00BD2D6E">
              <w:rPr>
                <w:rFonts w:ascii="Arial" w:hAnsi="Arial"/>
                <w:b/>
                <w:bCs/>
                <w:color w:val="000000"/>
                <w:sz w:val="20"/>
              </w:rPr>
              <w:t>$259,757</w:t>
            </w:r>
          </w:p>
        </w:tc>
        <w:tc>
          <w:tcPr>
            <w:tcW w:w="1463" w:type="dxa"/>
            <w:tcBorders>
              <w:top w:val="single" w:sz="4"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b/>
                <w:bCs/>
                <w:color w:val="000000"/>
                <w:sz w:val="20"/>
              </w:rPr>
            </w:pPr>
            <w:r w:rsidRPr="00BD2D6E">
              <w:rPr>
                <w:rFonts w:ascii="Arial" w:hAnsi="Arial"/>
                <w:b/>
                <w:bCs/>
                <w:color w:val="000000"/>
                <w:sz w:val="20"/>
              </w:rPr>
              <w:t>$813,330</w:t>
            </w:r>
          </w:p>
        </w:tc>
      </w:tr>
      <w:tr w:rsidR="00BD2D6E" w:rsidRPr="00BD2D6E">
        <w:trPr>
          <w:trHeight w:val="280"/>
        </w:trPr>
        <w:tc>
          <w:tcPr>
            <w:tcW w:w="41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2D6E" w:rsidRPr="00BD2D6E" w:rsidRDefault="00BD2D6E" w:rsidP="00BD2D6E">
            <w:pPr>
              <w:ind w:firstLineChars="200" w:firstLine="311"/>
              <w:rPr>
                <w:rFonts w:ascii="Arial" w:hAnsi="Arial"/>
                <w:color w:val="000000"/>
                <w:sz w:val="20"/>
              </w:rPr>
            </w:pPr>
            <w:r w:rsidRPr="00BD2D6E">
              <w:rPr>
                <w:rFonts w:ascii="Arial" w:hAnsi="Arial"/>
                <w:color w:val="000000"/>
                <w:sz w:val="20"/>
              </w:rPr>
              <w:t>(Commissions)</w:t>
            </w:r>
          </w:p>
        </w:tc>
        <w:tc>
          <w:tcPr>
            <w:tcW w:w="1391" w:type="dxa"/>
            <w:tcBorders>
              <w:top w:val="single" w:sz="4" w:space="0" w:color="auto"/>
              <w:left w:val="nil"/>
              <w:bottom w:val="single" w:sz="4" w:space="0" w:color="auto"/>
              <w:right w:val="single" w:sz="4"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$0</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b/>
                <w:bCs/>
                <w:color w:val="000000"/>
                <w:sz w:val="20"/>
              </w:rPr>
            </w:pPr>
            <w:r w:rsidRPr="00BD2D6E">
              <w:rPr>
                <w:rFonts w:ascii="Arial" w:hAnsi="Arial"/>
                <w:b/>
                <w:bCs/>
                <w:color w:val="000000"/>
                <w:sz w:val="20"/>
              </w:rPr>
              <w:t>$0</w:t>
            </w:r>
          </w:p>
        </w:tc>
        <w:tc>
          <w:tcPr>
            <w:tcW w:w="1463" w:type="dxa"/>
            <w:tcBorders>
              <w:top w:val="single" w:sz="4"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b/>
                <w:bCs/>
                <w:color w:val="000000"/>
                <w:sz w:val="20"/>
              </w:rPr>
            </w:pPr>
            <w:r w:rsidRPr="00BD2D6E">
              <w:rPr>
                <w:rFonts w:ascii="Arial" w:hAnsi="Arial"/>
                <w:b/>
                <w:bCs/>
                <w:color w:val="000000"/>
                <w:sz w:val="20"/>
              </w:rPr>
              <w:t>$0</w:t>
            </w:r>
          </w:p>
        </w:tc>
      </w:tr>
      <w:tr w:rsidR="00BD2D6E" w:rsidRPr="00BD2D6E">
        <w:trPr>
          <w:trHeight w:val="280"/>
        </w:trPr>
        <w:tc>
          <w:tcPr>
            <w:tcW w:w="41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2D6E" w:rsidRPr="00BD2D6E" w:rsidRDefault="00BD2D6E" w:rsidP="00BD2D6E">
            <w:pPr>
              <w:ind w:firstLineChars="200" w:firstLine="311"/>
              <w:rPr>
                <w:rFonts w:ascii="Arial" w:hAnsi="Arial"/>
                <w:color w:val="000000"/>
                <w:sz w:val="20"/>
              </w:rPr>
            </w:pPr>
            <w:r w:rsidRPr="00BD2D6E">
              <w:rPr>
                <w:rFonts w:ascii="Arial" w:hAnsi="Arial"/>
                <w:color w:val="000000"/>
                <w:sz w:val="20"/>
              </w:rPr>
              <w:t>(Returns and allowances)</w:t>
            </w:r>
          </w:p>
        </w:tc>
        <w:tc>
          <w:tcPr>
            <w:tcW w:w="1391" w:type="dxa"/>
            <w:tcBorders>
              <w:top w:val="single" w:sz="4" w:space="0" w:color="auto"/>
              <w:left w:val="nil"/>
              <w:bottom w:val="single" w:sz="4" w:space="0" w:color="auto"/>
              <w:right w:val="single" w:sz="4"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$593</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b/>
                <w:bCs/>
                <w:color w:val="000000"/>
                <w:sz w:val="20"/>
              </w:rPr>
            </w:pPr>
            <w:r w:rsidRPr="00BD2D6E">
              <w:rPr>
                <w:rFonts w:ascii="Arial" w:hAnsi="Arial"/>
                <w:b/>
                <w:bCs/>
                <w:color w:val="000000"/>
                <w:sz w:val="20"/>
              </w:rPr>
              <w:t>$8,034</w:t>
            </w:r>
          </w:p>
        </w:tc>
        <w:tc>
          <w:tcPr>
            <w:tcW w:w="1463" w:type="dxa"/>
            <w:tcBorders>
              <w:top w:val="single" w:sz="4"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b/>
                <w:bCs/>
                <w:color w:val="000000"/>
                <w:sz w:val="20"/>
              </w:rPr>
            </w:pPr>
            <w:r w:rsidRPr="00BD2D6E">
              <w:rPr>
                <w:rFonts w:ascii="Arial" w:hAnsi="Arial"/>
                <w:b/>
                <w:bCs/>
                <w:color w:val="000000"/>
                <w:sz w:val="20"/>
              </w:rPr>
              <w:t>$25,155</w:t>
            </w:r>
          </w:p>
        </w:tc>
      </w:tr>
      <w:tr w:rsidR="00BD2D6E" w:rsidRPr="00BD2D6E">
        <w:trPr>
          <w:trHeight w:val="280"/>
        </w:trPr>
        <w:tc>
          <w:tcPr>
            <w:tcW w:w="4181" w:type="dxa"/>
            <w:tcBorders>
              <w:top w:val="nil"/>
              <w:left w:val="single" w:sz="4" w:space="0" w:color="auto"/>
              <w:bottom w:val="nil"/>
              <w:right w:val="single" w:sz="4" w:space="0" w:color="auto"/>
            </w:tcBorders>
            <w:shd w:val="clear" w:color="auto" w:fill="auto"/>
            <w:noWrap/>
            <w:vAlign w:val="center"/>
          </w:tcPr>
          <w:p w:rsidR="00BD2D6E" w:rsidRPr="00BD2D6E" w:rsidRDefault="00BD2D6E" w:rsidP="00BD2D6E">
            <w:pPr>
              <w:ind w:firstLineChars="100" w:firstLine="156"/>
              <w:rPr>
                <w:rFonts w:ascii="Arial" w:hAnsi="Arial"/>
                <w:b/>
                <w:bCs/>
                <w:color w:val="000000"/>
                <w:sz w:val="20"/>
              </w:rPr>
            </w:pPr>
            <w:r w:rsidRPr="00BD2D6E">
              <w:rPr>
                <w:rFonts w:ascii="Arial" w:hAnsi="Arial"/>
                <w:b/>
                <w:bCs/>
                <w:color w:val="000000"/>
                <w:sz w:val="20"/>
              </w:rPr>
              <w:t>Net Sales</w:t>
            </w:r>
          </w:p>
        </w:tc>
        <w:tc>
          <w:tcPr>
            <w:tcW w:w="1391" w:type="dxa"/>
            <w:tcBorders>
              <w:top w:val="nil"/>
              <w:left w:val="nil"/>
              <w:bottom w:val="nil"/>
              <w:right w:val="single" w:sz="4" w:space="0" w:color="auto"/>
            </w:tcBorders>
            <w:shd w:val="clear" w:color="auto" w:fill="auto"/>
            <w:noWrap/>
            <w:vAlign w:val="center"/>
          </w:tcPr>
          <w:p w:rsidR="00BD2D6E" w:rsidRPr="00BD2D6E" w:rsidRDefault="00BD2D6E">
            <w:pPr>
              <w:jc w:val="right"/>
              <w:rPr>
                <w:rFonts w:ascii="Arial" w:hAnsi="Arial"/>
                <w:b/>
                <w:bCs/>
                <w:color w:val="000000"/>
                <w:sz w:val="20"/>
              </w:rPr>
            </w:pPr>
            <w:r w:rsidRPr="00BD2D6E">
              <w:rPr>
                <w:rFonts w:ascii="Arial" w:hAnsi="Arial"/>
                <w:b/>
                <w:bCs/>
                <w:color w:val="000000"/>
                <w:sz w:val="20"/>
              </w:rPr>
              <w:t>$18,569</w:t>
            </w:r>
          </w:p>
        </w:tc>
        <w:tc>
          <w:tcPr>
            <w:tcW w:w="1445" w:type="dxa"/>
            <w:tcBorders>
              <w:top w:val="nil"/>
              <w:left w:val="nil"/>
              <w:bottom w:val="nil"/>
              <w:right w:val="single" w:sz="8" w:space="0" w:color="auto"/>
            </w:tcBorders>
            <w:shd w:val="clear" w:color="auto" w:fill="auto"/>
            <w:noWrap/>
            <w:vAlign w:val="center"/>
          </w:tcPr>
          <w:p w:rsidR="00BD2D6E" w:rsidRPr="00BD2D6E" w:rsidRDefault="00BD2D6E">
            <w:pPr>
              <w:jc w:val="right"/>
              <w:rPr>
                <w:rFonts w:ascii="Arial" w:hAnsi="Arial"/>
                <w:b/>
                <w:bCs/>
                <w:color w:val="000000"/>
                <w:sz w:val="20"/>
              </w:rPr>
            </w:pPr>
            <w:r w:rsidRPr="00BD2D6E">
              <w:rPr>
                <w:rFonts w:ascii="Arial" w:hAnsi="Arial"/>
                <w:b/>
                <w:bCs/>
                <w:color w:val="000000"/>
                <w:sz w:val="20"/>
              </w:rPr>
              <w:t>$251,723</w:t>
            </w:r>
          </w:p>
        </w:tc>
        <w:tc>
          <w:tcPr>
            <w:tcW w:w="1463" w:type="dxa"/>
            <w:tcBorders>
              <w:top w:val="nil"/>
              <w:left w:val="single" w:sz="8" w:space="0" w:color="auto"/>
              <w:bottom w:val="nil"/>
              <w:right w:val="single" w:sz="8" w:space="0" w:color="auto"/>
            </w:tcBorders>
            <w:shd w:val="clear" w:color="auto" w:fill="auto"/>
            <w:noWrap/>
            <w:vAlign w:val="center"/>
          </w:tcPr>
          <w:p w:rsidR="00BD2D6E" w:rsidRPr="00BD2D6E" w:rsidRDefault="00BD2D6E">
            <w:pPr>
              <w:jc w:val="right"/>
              <w:rPr>
                <w:rFonts w:ascii="Arial" w:hAnsi="Arial"/>
                <w:b/>
                <w:bCs/>
                <w:color w:val="000000"/>
                <w:sz w:val="20"/>
              </w:rPr>
            </w:pPr>
            <w:r w:rsidRPr="00BD2D6E">
              <w:rPr>
                <w:rFonts w:ascii="Arial" w:hAnsi="Arial"/>
                <w:b/>
                <w:bCs/>
                <w:color w:val="000000"/>
                <w:sz w:val="20"/>
              </w:rPr>
              <w:t>$788,175</w:t>
            </w:r>
          </w:p>
        </w:tc>
      </w:tr>
      <w:tr w:rsidR="00BD2D6E" w:rsidRPr="00BD2D6E">
        <w:trPr>
          <w:trHeight w:val="280"/>
        </w:trPr>
        <w:tc>
          <w:tcPr>
            <w:tcW w:w="4181" w:type="dxa"/>
            <w:tcBorders>
              <w:top w:val="single" w:sz="8" w:space="0" w:color="auto"/>
              <w:left w:val="single" w:sz="4" w:space="0" w:color="auto"/>
              <w:bottom w:val="single" w:sz="4" w:space="0" w:color="auto"/>
              <w:right w:val="single" w:sz="4" w:space="0" w:color="auto"/>
            </w:tcBorders>
            <w:shd w:val="clear" w:color="auto" w:fill="auto"/>
            <w:noWrap/>
            <w:vAlign w:val="center"/>
          </w:tcPr>
          <w:p w:rsidR="00BD2D6E" w:rsidRPr="00BD2D6E" w:rsidRDefault="00BD2D6E" w:rsidP="00BD2D6E">
            <w:pPr>
              <w:ind w:firstLineChars="200" w:firstLine="311"/>
              <w:rPr>
                <w:rFonts w:ascii="Arial" w:hAnsi="Arial"/>
                <w:color w:val="000000"/>
                <w:sz w:val="20"/>
              </w:rPr>
            </w:pPr>
            <w:r w:rsidRPr="00BD2D6E">
              <w:rPr>
                <w:rFonts w:ascii="Arial" w:hAnsi="Arial"/>
                <w:color w:val="000000"/>
                <w:sz w:val="20"/>
              </w:rPr>
              <w:t>(Cost of Goods)</w:t>
            </w:r>
          </w:p>
        </w:tc>
        <w:tc>
          <w:tcPr>
            <w:tcW w:w="1391" w:type="dxa"/>
            <w:tcBorders>
              <w:top w:val="single" w:sz="8" w:space="0" w:color="auto"/>
              <w:left w:val="nil"/>
              <w:bottom w:val="single" w:sz="4" w:space="0" w:color="auto"/>
              <w:right w:val="single" w:sz="4"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$3,564</w:t>
            </w:r>
          </w:p>
        </w:tc>
        <w:tc>
          <w:tcPr>
            <w:tcW w:w="1445" w:type="dxa"/>
            <w:tcBorders>
              <w:top w:val="single" w:sz="8"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$48,781</w:t>
            </w:r>
          </w:p>
        </w:tc>
        <w:tc>
          <w:tcPr>
            <w:tcW w:w="1463" w:type="dxa"/>
            <w:tcBorders>
              <w:top w:val="single" w:sz="8"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$160,976</w:t>
            </w:r>
          </w:p>
        </w:tc>
      </w:tr>
      <w:tr w:rsidR="00BD2D6E" w:rsidRPr="00BD2D6E">
        <w:trPr>
          <w:trHeight w:val="280"/>
        </w:trPr>
        <w:tc>
          <w:tcPr>
            <w:tcW w:w="4181" w:type="dxa"/>
            <w:tcBorders>
              <w:top w:val="single" w:sz="4" w:space="0" w:color="auto"/>
              <w:left w:val="single" w:sz="4" w:space="0" w:color="auto"/>
              <w:bottom w:val="single" w:sz="8" w:space="0" w:color="auto"/>
              <w:right w:val="single" w:sz="4" w:space="0" w:color="auto"/>
            </w:tcBorders>
            <w:shd w:val="clear" w:color="auto" w:fill="auto"/>
            <w:noWrap/>
            <w:vAlign w:val="center"/>
          </w:tcPr>
          <w:p w:rsidR="00BD2D6E" w:rsidRPr="00BD2D6E" w:rsidRDefault="00BD2D6E" w:rsidP="00BD2D6E">
            <w:pPr>
              <w:ind w:firstLineChars="100" w:firstLine="156"/>
              <w:rPr>
                <w:rFonts w:ascii="Arial" w:hAnsi="Arial"/>
                <w:b/>
                <w:bCs/>
                <w:color w:val="000000"/>
                <w:sz w:val="20"/>
              </w:rPr>
            </w:pPr>
            <w:r w:rsidRPr="00BD2D6E">
              <w:rPr>
                <w:rFonts w:ascii="Arial" w:hAnsi="Arial"/>
                <w:b/>
                <w:bCs/>
                <w:color w:val="000000"/>
                <w:sz w:val="20"/>
              </w:rPr>
              <w:t>GROSS PROFIT</w:t>
            </w:r>
          </w:p>
        </w:tc>
        <w:tc>
          <w:tcPr>
            <w:tcW w:w="1391" w:type="dxa"/>
            <w:tcBorders>
              <w:top w:val="single" w:sz="4" w:space="0" w:color="auto"/>
              <w:left w:val="nil"/>
              <w:bottom w:val="single" w:sz="8" w:space="0" w:color="auto"/>
              <w:right w:val="single" w:sz="4" w:space="0" w:color="auto"/>
            </w:tcBorders>
            <w:shd w:val="clear" w:color="auto" w:fill="auto"/>
            <w:noWrap/>
            <w:vAlign w:val="center"/>
          </w:tcPr>
          <w:p w:rsidR="00BD2D6E" w:rsidRPr="00BD2D6E" w:rsidRDefault="00BD2D6E">
            <w:pPr>
              <w:jc w:val="right"/>
              <w:rPr>
                <w:rFonts w:ascii="Arial" w:hAnsi="Arial"/>
                <w:b/>
                <w:bCs/>
                <w:color w:val="000000"/>
                <w:sz w:val="20"/>
              </w:rPr>
            </w:pPr>
            <w:r w:rsidRPr="00BD2D6E">
              <w:rPr>
                <w:rFonts w:ascii="Arial" w:hAnsi="Arial"/>
                <w:b/>
                <w:bCs/>
                <w:color w:val="000000"/>
                <w:sz w:val="20"/>
              </w:rPr>
              <w:t>$15,005</w:t>
            </w:r>
          </w:p>
        </w:tc>
        <w:tc>
          <w:tcPr>
            <w:tcW w:w="1445" w:type="dxa"/>
            <w:tcBorders>
              <w:top w:val="single" w:sz="4" w:space="0" w:color="auto"/>
              <w:left w:val="single" w:sz="8" w:space="0" w:color="auto"/>
              <w:bottom w:val="single" w:sz="8" w:space="0" w:color="auto"/>
              <w:right w:val="single" w:sz="8" w:space="0" w:color="auto"/>
            </w:tcBorders>
            <w:shd w:val="clear" w:color="auto" w:fill="auto"/>
            <w:noWrap/>
            <w:vAlign w:val="center"/>
          </w:tcPr>
          <w:p w:rsidR="00BD2D6E" w:rsidRPr="00BD2D6E" w:rsidRDefault="00BD2D6E">
            <w:pPr>
              <w:jc w:val="right"/>
              <w:rPr>
                <w:rFonts w:ascii="Arial" w:hAnsi="Arial"/>
                <w:b/>
                <w:bCs/>
                <w:color w:val="000000"/>
                <w:sz w:val="20"/>
              </w:rPr>
            </w:pPr>
            <w:r w:rsidRPr="00BD2D6E">
              <w:rPr>
                <w:rFonts w:ascii="Arial" w:hAnsi="Arial"/>
                <w:b/>
                <w:bCs/>
                <w:color w:val="000000"/>
                <w:sz w:val="20"/>
              </w:rPr>
              <w:t>$202,942</w:t>
            </w:r>
          </w:p>
        </w:tc>
        <w:tc>
          <w:tcPr>
            <w:tcW w:w="1463" w:type="dxa"/>
            <w:tcBorders>
              <w:top w:val="single" w:sz="4" w:space="0" w:color="auto"/>
              <w:left w:val="single" w:sz="8" w:space="0" w:color="auto"/>
              <w:bottom w:val="single" w:sz="8" w:space="0" w:color="auto"/>
              <w:right w:val="single" w:sz="8" w:space="0" w:color="auto"/>
            </w:tcBorders>
            <w:shd w:val="clear" w:color="auto" w:fill="auto"/>
            <w:noWrap/>
            <w:vAlign w:val="center"/>
          </w:tcPr>
          <w:p w:rsidR="00BD2D6E" w:rsidRPr="00BD2D6E" w:rsidRDefault="00BD2D6E">
            <w:pPr>
              <w:jc w:val="right"/>
              <w:rPr>
                <w:rFonts w:ascii="Arial" w:hAnsi="Arial"/>
                <w:b/>
                <w:bCs/>
                <w:color w:val="000000"/>
                <w:sz w:val="20"/>
              </w:rPr>
            </w:pPr>
            <w:r w:rsidRPr="00BD2D6E">
              <w:rPr>
                <w:rFonts w:ascii="Arial" w:hAnsi="Arial"/>
                <w:b/>
                <w:bCs/>
                <w:color w:val="000000"/>
                <w:sz w:val="20"/>
              </w:rPr>
              <w:t>$627,200</w:t>
            </w:r>
          </w:p>
        </w:tc>
      </w:tr>
      <w:tr w:rsidR="00BD2D6E" w:rsidRPr="00BD2D6E">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BD2D6E" w:rsidRPr="00BD2D6E" w:rsidRDefault="00BD2D6E" w:rsidP="00BD2D6E">
            <w:pPr>
              <w:ind w:firstLineChars="100" w:firstLine="156"/>
              <w:rPr>
                <w:rFonts w:ascii="Arial" w:hAnsi="Arial"/>
                <w:b/>
                <w:bCs/>
                <w:color w:val="000000"/>
                <w:sz w:val="20"/>
              </w:rPr>
            </w:pPr>
            <w:r w:rsidRPr="00BD2D6E">
              <w:rPr>
                <w:rFonts w:ascii="Arial" w:hAnsi="Arial"/>
                <w:b/>
                <w:bCs/>
                <w:color w:val="000000"/>
                <w:sz w:val="20"/>
              </w:rPr>
              <w:t xml:space="preserve">EXPENSES </w:t>
            </w:r>
            <w:proofErr w:type="gramStart"/>
            <w:r w:rsidRPr="00BD2D6E">
              <w:rPr>
                <w:rFonts w:ascii="Arial" w:hAnsi="Arial"/>
                <w:b/>
                <w:bCs/>
                <w:color w:val="000000"/>
                <w:sz w:val="20"/>
              </w:rPr>
              <w:t>-  General</w:t>
            </w:r>
            <w:proofErr w:type="gramEnd"/>
            <w:r w:rsidRPr="00BD2D6E">
              <w:rPr>
                <w:rFonts w:ascii="Arial" w:hAnsi="Arial"/>
                <w:b/>
                <w:bCs/>
                <w:color w:val="000000"/>
                <w:sz w:val="20"/>
              </w:rPr>
              <w:t xml:space="preserve"> and Administrative</w:t>
            </w:r>
          </w:p>
        </w:tc>
        <w:tc>
          <w:tcPr>
            <w:tcW w:w="1391" w:type="dxa"/>
            <w:tcBorders>
              <w:top w:val="nil"/>
              <w:left w:val="nil"/>
              <w:bottom w:val="single" w:sz="4" w:space="0" w:color="auto"/>
              <w:right w:val="single" w:sz="4" w:space="0" w:color="auto"/>
            </w:tcBorders>
            <w:shd w:val="clear" w:color="auto" w:fill="auto"/>
            <w:noWrap/>
            <w:vAlign w:val="center"/>
          </w:tcPr>
          <w:p w:rsidR="00BD2D6E" w:rsidRPr="00BD2D6E" w:rsidRDefault="00BD2D6E">
            <w:pPr>
              <w:rPr>
                <w:rFonts w:ascii="Arial" w:hAnsi="Arial"/>
                <w:b/>
                <w:bCs/>
                <w:color w:val="000000"/>
                <w:sz w:val="20"/>
              </w:rPr>
            </w:pPr>
            <w:r w:rsidRPr="00BD2D6E">
              <w:rPr>
                <w:rFonts w:ascii="Arial" w:hAnsi="Arial"/>
                <w:b/>
                <w:bCs/>
                <w:color w:val="000000"/>
                <w:sz w:val="20"/>
              </w:rPr>
              <w:t> </w:t>
            </w:r>
          </w:p>
        </w:tc>
        <w:tc>
          <w:tcPr>
            <w:tcW w:w="1445" w:type="dxa"/>
            <w:tcBorders>
              <w:top w:val="nil"/>
              <w:left w:val="single" w:sz="8" w:space="0" w:color="auto"/>
              <w:bottom w:val="single" w:sz="4" w:space="0" w:color="auto"/>
              <w:right w:val="single" w:sz="8" w:space="0" w:color="auto"/>
            </w:tcBorders>
            <w:shd w:val="clear" w:color="auto" w:fill="auto"/>
            <w:noWrap/>
            <w:vAlign w:val="center"/>
          </w:tcPr>
          <w:p w:rsidR="00BD2D6E" w:rsidRPr="00BD2D6E" w:rsidRDefault="00BD2D6E">
            <w:pPr>
              <w:rPr>
                <w:rFonts w:ascii="Arial" w:hAnsi="Arial"/>
                <w:b/>
                <w:bCs/>
                <w:color w:val="000000"/>
                <w:sz w:val="20"/>
              </w:rPr>
            </w:pPr>
            <w:r w:rsidRPr="00BD2D6E">
              <w:rPr>
                <w:rFonts w:ascii="Arial" w:hAnsi="Arial"/>
                <w:b/>
                <w:bCs/>
                <w:color w:val="000000"/>
                <w:sz w:val="20"/>
              </w:rPr>
              <w:t> </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BD2D6E" w:rsidRPr="00BD2D6E" w:rsidRDefault="00BD2D6E">
            <w:pPr>
              <w:rPr>
                <w:rFonts w:ascii="Arial" w:hAnsi="Arial"/>
                <w:b/>
                <w:bCs/>
                <w:color w:val="000000"/>
                <w:sz w:val="20"/>
              </w:rPr>
            </w:pPr>
            <w:r w:rsidRPr="00BD2D6E">
              <w:rPr>
                <w:rFonts w:ascii="Arial" w:hAnsi="Arial"/>
                <w:b/>
                <w:bCs/>
                <w:color w:val="000000"/>
                <w:sz w:val="20"/>
              </w:rPr>
              <w:t> </w:t>
            </w:r>
          </w:p>
        </w:tc>
      </w:tr>
      <w:tr w:rsidR="00BD2D6E" w:rsidRPr="00BD2D6E">
        <w:trPr>
          <w:trHeight w:val="280"/>
        </w:trPr>
        <w:tc>
          <w:tcPr>
            <w:tcW w:w="41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2D6E" w:rsidRPr="00BD2D6E" w:rsidRDefault="00BD2D6E" w:rsidP="00BD2D6E">
            <w:pPr>
              <w:ind w:firstLineChars="200" w:firstLine="311"/>
              <w:rPr>
                <w:rFonts w:ascii="Arial" w:hAnsi="Arial"/>
                <w:color w:val="000000"/>
                <w:sz w:val="20"/>
              </w:rPr>
            </w:pPr>
            <w:r w:rsidRPr="00BD2D6E">
              <w:rPr>
                <w:rFonts w:ascii="Arial" w:hAnsi="Arial"/>
                <w:color w:val="000000"/>
                <w:sz w:val="20"/>
              </w:rPr>
              <w:t>Salaries and wages</w:t>
            </w:r>
          </w:p>
        </w:tc>
        <w:tc>
          <w:tcPr>
            <w:tcW w:w="1391" w:type="dxa"/>
            <w:tcBorders>
              <w:top w:val="single" w:sz="4" w:space="0" w:color="auto"/>
              <w:left w:val="nil"/>
              <w:bottom w:val="single" w:sz="4" w:space="0" w:color="auto"/>
              <w:right w:val="single" w:sz="4"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$4,887</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$58,640</w:t>
            </w:r>
          </w:p>
        </w:tc>
        <w:tc>
          <w:tcPr>
            <w:tcW w:w="1463" w:type="dxa"/>
            <w:tcBorders>
              <w:top w:val="single" w:sz="4"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$95,693</w:t>
            </w:r>
          </w:p>
        </w:tc>
      </w:tr>
      <w:tr w:rsidR="00BD2D6E" w:rsidRPr="00BD2D6E">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BD2D6E" w:rsidRPr="00BD2D6E" w:rsidRDefault="00BD2D6E" w:rsidP="00BD2D6E">
            <w:pPr>
              <w:ind w:firstLineChars="200" w:firstLine="311"/>
              <w:rPr>
                <w:rFonts w:ascii="Arial" w:hAnsi="Arial"/>
                <w:color w:val="000000"/>
                <w:sz w:val="20"/>
              </w:rPr>
            </w:pPr>
            <w:r w:rsidRPr="00BD2D6E">
              <w:rPr>
                <w:rFonts w:ascii="Arial" w:hAnsi="Arial"/>
                <w:color w:val="000000"/>
                <w:sz w:val="20"/>
              </w:rPr>
              <w:t>Payroll taxes</w:t>
            </w:r>
          </w:p>
        </w:tc>
        <w:tc>
          <w:tcPr>
            <w:tcW w:w="1391" w:type="dxa"/>
            <w:tcBorders>
              <w:top w:val="nil"/>
              <w:left w:val="nil"/>
              <w:bottom w:val="single" w:sz="4" w:space="0" w:color="auto"/>
              <w:right w:val="single" w:sz="4"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$733</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$8,796</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$14,354</w:t>
            </w:r>
          </w:p>
        </w:tc>
      </w:tr>
      <w:tr w:rsidR="00BD2D6E" w:rsidRPr="00BD2D6E">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BD2D6E" w:rsidRPr="00BD2D6E" w:rsidRDefault="00BD2D6E" w:rsidP="00BD2D6E">
            <w:pPr>
              <w:ind w:firstLineChars="200" w:firstLine="311"/>
              <w:rPr>
                <w:rFonts w:ascii="Arial" w:hAnsi="Arial"/>
                <w:color w:val="000000"/>
                <w:sz w:val="20"/>
              </w:rPr>
            </w:pPr>
            <w:r w:rsidRPr="00BD2D6E">
              <w:rPr>
                <w:rFonts w:ascii="Arial" w:hAnsi="Arial"/>
                <w:color w:val="000000"/>
                <w:sz w:val="20"/>
              </w:rPr>
              <w:t>Professional services</w:t>
            </w:r>
          </w:p>
        </w:tc>
        <w:tc>
          <w:tcPr>
            <w:tcW w:w="1391" w:type="dxa"/>
            <w:tcBorders>
              <w:top w:val="nil"/>
              <w:left w:val="nil"/>
              <w:bottom w:val="single" w:sz="4" w:space="0" w:color="auto"/>
              <w:right w:val="single" w:sz="4"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$42</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$500</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$1,100</w:t>
            </w:r>
          </w:p>
        </w:tc>
      </w:tr>
      <w:tr w:rsidR="00BD2D6E" w:rsidRPr="00BD2D6E">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BD2D6E" w:rsidRPr="00BD2D6E" w:rsidRDefault="00BD2D6E" w:rsidP="00BD2D6E">
            <w:pPr>
              <w:ind w:firstLineChars="200" w:firstLine="311"/>
              <w:rPr>
                <w:rFonts w:ascii="Arial" w:hAnsi="Arial"/>
                <w:color w:val="000000"/>
                <w:sz w:val="20"/>
              </w:rPr>
            </w:pPr>
            <w:r w:rsidRPr="00BD2D6E">
              <w:rPr>
                <w:rFonts w:ascii="Arial" w:hAnsi="Arial"/>
                <w:color w:val="000000"/>
                <w:sz w:val="20"/>
              </w:rPr>
              <w:t>Marketing and advertising</w:t>
            </w:r>
          </w:p>
        </w:tc>
        <w:tc>
          <w:tcPr>
            <w:tcW w:w="1391" w:type="dxa"/>
            <w:tcBorders>
              <w:top w:val="nil"/>
              <w:left w:val="nil"/>
              <w:bottom w:val="single" w:sz="4" w:space="0" w:color="auto"/>
              <w:right w:val="single" w:sz="4"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$1,344</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$7,481</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$17,730</w:t>
            </w:r>
          </w:p>
        </w:tc>
      </w:tr>
      <w:tr w:rsidR="00BD2D6E" w:rsidRPr="00BD2D6E">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BD2D6E" w:rsidRPr="00BD2D6E" w:rsidRDefault="00BD2D6E" w:rsidP="00BD2D6E">
            <w:pPr>
              <w:ind w:firstLineChars="200" w:firstLine="311"/>
              <w:rPr>
                <w:rFonts w:ascii="Arial" w:hAnsi="Arial"/>
                <w:color w:val="000000"/>
                <w:sz w:val="20"/>
              </w:rPr>
            </w:pPr>
            <w:r w:rsidRPr="00BD2D6E">
              <w:rPr>
                <w:rFonts w:ascii="Arial" w:hAnsi="Arial"/>
                <w:color w:val="000000"/>
                <w:sz w:val="20"/>
              </w:rPr>
              <w:t>Rent</w:t>
            </w:r>
          </w:p>
        </w:tc>
        <w:tc>
          <w:tcPr>
            <w:tcW w:w="1391" w:type="dxa"/>
            <w:tcBorders>
              <w:top w:val="nil"/>
              <w:left w:val="nil"/>
              <w:bottom w:val="single" w:sz="4" w:space="0" w:color="auto"/>
              <w:right w:val="single" w:sz="4"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$650</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$7,800</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$12,000</w:t>
            </w:r>
          </w:p>
        </w:tc>
      </w:tr>
      <w:tr w:rsidR="00BD2D6E" w:rsidRPr="00BD2D6E">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BD2D6E" w:rsidRPr="00BD2D6E" w:rsidRDefault="00BD2D6E" w:rsidP="00BD2D6E">
            <w:pPr>
              <w:ind w:firstLineChars="200" w:firstLine="311"/>
              <w:rPr>
                <w:rFonts w:ascii="Arial" w:hAnsi="Arial"/>
                <w:color w:val="000000"/>
                <w:sz w:val="20"/>
              </w:rPr>
            </w:pPr>
            <w:r w:rsidRPr="00BD2D6E">
              <w:rPr>
                <w:rFonts w:ascii="Arial" w:hAnsi="Arial"/>
                <w:color w:val="000000"/>
                <w:sz w:val="20"/>
              </w:rPr>
              <w:t>Maintenance</w:t>
            </w:r>
          </w:p>
        </w:tc>
        <w:tc>
          <w:tcPr>
            <w:tcW w:w="1391" w:type="dxa"/>
            <w:tcBorders>
              <w:top w:val="nil"/>
              <w:left w:val="nil"/>
              <w:bottom w:val="single" w:sz="4" w:space="0" w:color="auto"/>
              <w:right w:val="single" w:sz="4"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$100</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$1,200</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$1,200</w:t>
            </w:r>
          </w:p>
        </w:tc>
      </w:tr>
      <w:tr w:rsidR="00BD2D6E" w:rsidRPr="00BD2D6E">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BD2D6E" w:rsidRPr="00BD2D6E" w:rsidRDefault="00BD2D6E" w:rsidP="00BD2D6E">
            <w:pPr>
              <w:ind w:firstLineChars="200" w:firstLine="311"/>
              <w:rPr>
                <w:rFonts w:ascii="Arial" w:hAnsi="Arial"/>
                <w:color w:val="000000"/>
                <w:sz w:val="20"/>
              </w:rPr>
            </w:pPr>
            <w:r w:rsidRPr="00BD2D6E">
              <w:rPr>
                <w:rFonts w:ascii="Arial" w:hAnsi="Arial"/>
                <w:color w:val="000000"/>
                <w:sz w:val="20"/>
              </w:rPr>
              <w:t>Depreciation</w:t>
            </w:r>
          </w:p>
        </w:tc>
        <w:tc>
          <w:tcPr>
            <w:tcW w:w="1391" w:type="dxa"/>
            <w:tcBorders>
              <w:top w:val="nil"/>
              <w:left w:val="nil"/>
              <w:bottom w:val="single" w:sz="4" w:space="0" w:color="auto"/>
              <w:right w:val="single" w:sz="4"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$617</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$7,400</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$8,140</w:t>
            </w:r>
          </w:p>
        </w:tc>
      </w:tr>
      <w:tr w:rsidR="00BD2D6E" w:rsidRPr="00BD2D6E">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BD2D6E" w:rsidRPr="00BD2D6E" w:rsidRDefault="00BD2D6E" w:rsidP="00BD2D6E">
            <w:pPr>
              <w:ind w:firstLineChars="200" w:firstLine="311"/>
              <w:rPr>
                <w:rFonts w:ascii="Arial" w:hAnsi="Arial"/>
                <w:color w:val="000000"/>
                <w:sz w:val="20"/>
              </w:rPr>
            </w:pPr>
            <w:r w:rsidRPr="00BD2D6E">
              <w:rPr>
                <w:rFonts w:ascii="Arial" w:hAnsi="Arial"/>
                <w:color w:val="000000"/>
                <w:sz w:val="20"/>
              </w:rPr>
              <w:t>Insurance</w:t>
            </w:r>
          </w:p>
        </w:tc>
        <w:tc>
          <w:tcPr>
            <w:tcW w:w="1391" w:type="dxa"/>
            <w:tcBorders>
              <w:top w:val="nil"/>
              <w:left w:val="nil"/>
              <w:bottom w:val="single" w:sz="4" w:space="0" w:color="auto"/>
              <w:right w:val="single" w:sz="4"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$250</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$3,000</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$3,000</w:t>
            </w:r>
          </w:p>
        </w:tc>
      </w:tr>
      <w:tr w:rsidR="00BD2D6E" w:rsidRPr="00BD2D6E">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BD2D6E" w:rsidRPr="00BD2D6E" w:rsidRDefault="00BD2D6E" w:rsidP="00BD2D6E">
            <w:pPr>
              <w:ind w:firstLineChars="200" w:firstLine="311"/>
              <w:rPr>
                <w:rFonts w:ascii="Arial" w:hAnsi="Arial"/>
                <w:color w:val="000000"/>
                <w:sz w:val="20"/>
              </w:rPr>
            </w:pPr>
            <w:r w:rsidRPr="00BD2D6E">
              <w:rPr>
                <w:rFonts w:ascii="Arial" w:hAnsi="Arial"/>
                <w:color w:val="000000"/>
                <w:sz w:val="20"/>
              </w:rPr>
              <w:t>Telephone service</w:t>
            </w:r>
          </w:p>
        </w:tc>
        <w:tc>
          <w:tcPr>
            <w:tcW w:w="1391" w:type="dxa"/>
            <w:tcBorders>
              <w:top w:val="nil"/>
              <w:left w:val="nil"/>
              <w:bottom w:val="single" w:sz="4" w:space="0" w:color="auto"/>
              <w:right w:val="single" w:sz="4"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$165</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$1,980</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$1,980</w:t>
            </w:r>
          </w:p>
        </w:tc>
      </w:tr>
      <w:tr w:rsidR="00BD2D6E" w:rsidRPr="00BD2D6E">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BD2D6E" w:rsidRPr="00BD2D6E" w:rsidRDefault="00BD2D6E" w:rsidP="00BD2D6E">
            <w:pPr>
              <w:ind w:firstLineChars="200" w:firstLine="311"/>
              <w:rPr>
                <w:rFonts w:ascii="Arial" w:hAnsi="Arial"/>
                <w:color w:val="000000"/>
                <w:sz w:val="20"/>
              </w:rPr>
            </w:pPr>
            <w:r w:rsidRPr="00BD2D6E">
              <w:rPr>
                <w:rFonts w:ascii="Arial" w:hAnsi="Arial"/>
                <w:color w:val="000000"/>
                <w:sz w:val="20"/>
              </w:rPr>
              <w:t>Utilities</w:t>
            </w:r>
          </w:p>
        </w:tc>
        <w:tc>
          <w:tcPr>
            <w:tcW w:w="1391" w:type="dxa"/>
            <w:tcBorders>
              <w:top w:val="nil"/>
              <w:left w:val="nil"/>
              <w:bottom w:val="single" w:sz="4" w:space="0" w:color="auto"/>
              <w:right w:val="single" w:sz="4"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$50</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$600</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$4,000</w:t>
            </w:r>
          </w:p>
        </w:tc>
      </w:tr>
      <w:tr w:rsidR="00BD2D6E" w:rsidRPr="00BD2D6E">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BD2D6E" w:rsidRPr="00BD2D6E" w:rsidRDefault="00BD2D6E" w:rsidP="00BD2D6E">
            <w:pPr>
              <w:ind w:firstLineChars="200" w:firstLine="311"/>
              <w:rPr>
                <w:rFonts w:ascii="Arial" w:hAnsi="Arial"/>
                <w:color w:val="000000"/>
                <w:sz w:val="20"/>
              </w:rPr>
            </w:pPr>
            <w:r w:rsidRPr="00BD2D6E">
              <w:rPr>
                <w:rFonts w:ascii="Arial" w:hAnsi="Arial"/>
                <w:color w:val="000000"/>
                <w:sz w:val="20"/>
              </w:rPr>
              <w:t>Office supplies</w:t>
            </w:r>
          </w:p>
        </w:tc>
        <w:tc>
          <w:tcPr>
            <w:tcW w:w="1391" w:type="dxa"/>
            <w:tcBorders>
              <w:top w:val="nil"/>
              <w:left w:val="nil"/>
              <w:bottom w:val="single" w:sz="4" w:space="0" w:color="auto"/>
              <w:right w:val="single" w:sz="4"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$10</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$120</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$240</w:t>
            </w:r>
          </w:p>
        </w:tc>
      </w:tr>
      <w:tr w:rsidR="00BD2D6E" w:rsidRPr="00BD2D6E">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BD2D6E" w:rsidRPr="00BD2D6E" w:rsidRDefault="00BD2D6E" w:rsidP="00BD2D6E">
            <w:pPr>
              <w:ind w:firstLineChars="200" w:firstLine="311"/>
              <w:rPr>
                <w:rFonts w:ascii="Arial" w:hAnsi="Arial"/>
                <w:color w:val="000000"/>
                <w:sz w:val="20"/>
              </w:rPr>
            </w:pPr>
            <w:r w:rsidRPr="00BD2D6E">
              <w:rPr>
                <w:rFonts w:ascii="Arial" w:hAnsi="Arial"/>
                <w:color w:val="000000"/>
                <w:sz w:val="20"/>
              </w:rPr>
              <w:t>Postage and shipping</w:t>
            </w:r>
          </w:p>
        </w:tc>
        <w:tc>
          <w:tcPr>
            <w:tcW w:w="1391" w:type="dxa"/>
            <w:tcBorders>
              <w:top w:val="nil"/>
              <w:left w:val="nil"/>
              <w:bottom w:val="single" w:sz="4" w:space="0" w:color="auto"/>
              <w:right w:val="single" w:sz="4"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$25</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$300</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$600</w:t>
            </w:r>
          </w:p>
        </w:tc>
      </w:tr>
      <w:tr w:rsidR="00BD2D6E" w:rsidRPr="00BD2D6E">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BD2D6E" w:rsidRPr="00BD2D6E" w:rsidRDefault="00BD2D6E" w:rsidP="00BD2D6E">
            <w:pPr>
              <w:ind w:firstLineChars="200" w:firstLine="311"/>
              <w:rPr>
                <w:rFonts w:ascii="Arial" w:hAnsi="Arial"/>
                <w:color w:val="000000"/>
                <w:sz w:val="20"/>
              </w:rPr>
            </w:pPr>
            <w:r w:rsidRPr="00BD2D6E">
              <w:rPr>
                <w:rFonts w:ascii="Arial" w:hAnsi="Arial"/>
                <w:color w:val="000000"/>
                <w:sz w:val="20"/>
              </w:rPr>
              <w:t>Travel</w:t>
            </w:r>
          </w:p>
        </w:tc>
        <w:tc>
          <w:tcPr>
            <w:tcW w:w="1391" w:type="dxa"/>
            <w:tcBorders>
              <w:top w:val="nil"/>
              <w:left w:val="nil"/>
              <w:bottom w:val="single" w:sz="4" w:space="0" w:color="auto"/>
              <w:right w:val="single" w:sz="4"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$15</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$180</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$360</w:t>
            </w:r>
          </w:p>
        </w:tc>
      </w:tr>
      <w:tr w:rsidR="00BD2D6E" w:rsidRPr="00BD2D6E">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BD2D6E" w:rsidRPr="00BD2D6E" w:rsidRDefault="00BD2D6E" w:rsidP="00BD2D6E">
            <w:pPr>
              <w:ind w:firstLineChars="200" w:firstLine="311"/>
              <w:rPr>
                <w:rFonts w:ascii="Arial" w:hAnsi="Arial"/>
                <w:color w:val="000000"/>
                <w:sz w:val="20"/>
              </w:rPr>
            </w:pPr>
            <w:r w:rsidRPr="00BD2D6E">
              <w:rPr>
                <w:rFonts w:ascii="Arial" w:hAnsi="Arial"/>
                <w:color w:val="000000"/>
                <w:sz w:val="20"/>
              </w:rPr>
              <w:t>Entertainment</w:t>
            </w:r>
          </w:p>
        </w:tc>
        <w:tc>
          <w:tcPr>
            <w:tcW w:w="1391" w:type="dxa"/>
            <w:tcBorders>
              <w:top w:val="nil"/>
              <w:left w:val="nil"/>
              <w:bottom w:val="single" w:sz="4" w:space="0" w:color="auto"/>
              <w:right w:val="single" w:sz="4"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$15</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$180</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$360</w:t>
            </w:r>
          </w:p>
        </w:tc>
      </w:tr>
      <w:tr w:rsidR="00BD2D6E" w:rsidRPr="00BD2D6E">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BD2D6E" w:rsidRPr="00BD2D6E" w:rsidRDefault="00BD2D6E" w:rsidP="00BD2D6E">
            <w:pPr>
              <w:ind w:firstLineChars="200" w:firstLine="311"/>
              <w:rPr>
                <w:rFonts w:ascii="Arial" w:hAnsi="Arial"/>
                <w:color w:val="000000"/>
                <w:sz w:val="20"/>
              </w:rPr>
            </w:pPr>
            <w:r w:rsidRPr="00BD2D6E">
              <w:rPr>
                <w:rFonts w:ascii="Arial" w:hAnsi="Arial"/>
                <w:color w:val="000000"/>
                <w:sz w:val="20"/>
              </w:rPr>
              <w:t>Interest on loans</w:t>
            </w:r>
          </w:p>
        </w:tc>
        <w:tc>
          <w:tcPr>
            <w:tcW w:w="1391" w:type="dxa"/>
            <w:tcBorders>
              <w:top w:val="nil"/>
              <w:left w:val="nil"/>
              <w:bottom w:val="single" w:sz="4" w:space="0" w:color="auto"/>
              <w:right w:val="single" w:sz="4"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$1,063</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$11,763</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$1,613</w:t>
            </w:r>
          </w:p>
        </w:tc>
      </w:tr>
      <w:tr w:rsidR="00BD2D6E" w:rsidRPr="00BD2D6E">
        <w:trPr>
          <w:trHeight w:val="280"/>
        </w:trPr>
        <w:tc>
          <w:tcPr>
            <w:tcW w:w="4181" w:type="dxa"/>
            <w:tcBorders>
              <w:top w:val="single" w:sz="4" w:space="0" w:color="auto"/>
              <w:left w:val="single" w:sz="4" w:space="0" w:color="auto"/>
              <w:bottom w:val="single" w:sz="8" w:space="0" w:color="auto"/>
              <w:right w:val="single" w:sz="4" w:space="0" w:color="auto"/>
            </w:tcBorders>
            <w:shd w:val="clear" w:color="auto" w:fill="auto"/>
            <w:noWrap/>
            <w:vAlign w:val="center"/>
          </w:tcPr>
          <w:p w:rsidR="00BD2D6E" w:rsidRPr="00BD2D6E" w:rsidRDefault="00BD2D6E" w:rsidP="00BD2D6E">
            <w:pPr>
              <w:ind w:firstLineChars="200" w:firstLine="311"/>
              <w:rPr>
                <w:rFonts w:ascii="Arial" w:hAnsi="Arial"/>
                <w:b/>
                <w:bCs/>
                <w:color w:val="000000"/>
                <w:sz w:val="20"/>
              </w:rPr>
            </w:pPr>
            <w:r w:rsidRPr="00BD2D6E">
              <w:rPr>
                <w:rFonts w:ascii="Arial" w:hAnsi="Arial"/>
                <w:b/>
                <w:bCs/>
                <w:color w:val="000000"/>
                <w:sz w:val="20"/>
              </w:rPr>
              <w:t>TOTAL EXPENSES</w:t>
            </w:r>
          </w:p>
        </w:tc>
        <w:tc>
          <w:tcPr>
            <w:tcW w:w="1391" w:type="dxa"/>
            <w:tcBorders>
              <w:top w:val="single" w:sz="4" w:space="0" w:color="auto"/>
              <w:left w:val="nil"/>
              <w:bottom w:val="single" w:sz="8" w:space="0" w:color="auto"/>
              <w:right w:val="single" w:sz="4" w:space="0" w:color="auto"/>
            </w:tcBorders>
            <w:shd w:val="clear" w:color="auto" w:fill="auto"/>
            <w:noWrap/>
            <w:vAlign w:val="center"/>
          </w:tcPr>
          <w:p w:rsidR="00BD2D6E" w:rsidRPr="00BD2D6E" w:rsidRDefault="00BD2D6E">
            <w:pPr>
              <w:jc w:val="right"/>
              <w:rPr>
                <w:rFonts w:ascii="Arial" w:hAnsi="Arial"/>
                <w:b/>
                <w:bCs/>
                <w:color w:val="000000"/>
                <w:sz w:val="20"/>
              </w:rPr>
            </w:pPr>
            <w:r w:rsidRPr="00BD2D6E">
              <w:rPr>
                <w:rFonts w:ascii="Arial" w:hAnsi="Arial"/>
                <w:b/>
                <w:bCs/>
                <w:color w:val="000000"/>
                <w:sz w:val="20"/>
              </w:rPr>
              <w:t>$9,965</w:t>
            </w:r>
          </w:p>
        </w:tc>
        <w:tc>
          <w:tcPr>
            <w:tcW w:w="1445" w:type="dxa"/>
            <w:tcBorders>
              <w:top w:val="single" w:sz="4" w:space="0" w:color="auto"/>
              <w:left w:val="single" w:sz="8" w:space="0" w:color="auto"/>
              <w:bottom w:val="single" w:sz="8" w:space="0" w:color="auto"/>
              <w:right w:val="single" w:sz="8" w:space="0" w:color="auto"/>
            </w:tcBorders>
            <w:shd w:val="clear" w:color="auto" w:fill="auto"/>
            <w:noWrap/>
            <w:vAlign w:val="center"/>
          </w:tcPr>
          <w:p w:rsidR="00BD2D6E" w:rsidRPr="00BD2D6E" w:rsidRDefault="00BD2D6E">
            <w:pPr>
              <w:jc w:val="right"/>
              <w:rPr>
                <w:rFonts w:ascii="Arial" w:hAnsi="Arial"/>
                <w:b/>
                <w:bCs/>
                <w:color w:val="000000"/>
                <w:sz w:val="20"/>
              </w:rPr>
            </w:pPr>
            <w:r w:rsidRPr="00BD2D6E">
              <w:rPr>
                <w:rFonts w:ascii="Arial" w:hAnsi="Arial"/>
                <w:b/>
                <w:bCs/>
                <w:color w:val="000000"/>
                <w:sz w:val="20"/>
              </w:rPr>
              <w:t>$109,940</w:t>
            </w:r>
          </w:p>
        </w:tc>
        <w:tc>
          <w:tcPr>
            <w:tcW w:w="1463" w:type="dxa"/>
            <w:tcBorders>
              <w:top w:val="single" w:sz="4" w:space="0" w:color="auto"/>
              <w:left w:val="single" w:sz="8" w:space="0" w:color="auto"/>
              <w:bottom w:val="single" w:sz="8" w:space="0" w:color="auto"/>
              <w:right w:val="single" w:sz="8" w:space="0" w:color="auto"/>
            </w:tcBorders>
            <w:shd w:val="clear" w:color="auto" w:fill="auto"/>
            <w:noWrap/>
            <w:vAlign w:val="center"/>
          </w:tcPr>
          <w:p w:rsidR="00BD2D6E" w:rsidRPr="00BD2D6E" w:rsidRDefault="00BD2D6E">
            <w:pPr>
              <w:jc w:val="right"/>
              <w:rPr>
                <w:rFonts w:ascii="Arial" w:hAnsi="Arial"/>
                <w:b/>
                <w:bCs/>
                <w:color w:val="000000"/>
                <w:sz w:val="20"/>
              </w:rPr>
            </w:pPr>
            <w:r w:rsidRPr="00BD2D6E">
              <w:rPr>
                <w:rFonts w:ascii="Arial" w:hAnsi="Arial"/>
                <w:b/>
                <w:bCs/>
                <w:color w:val="000000"/>
                <w:sz w:val="20"/>
              </w:rPr>
              <w:t>$162,371</w:t>
            </w:r>
          </w:p>
        </w:tc>
      </w:tr>
      <w:tr w:rsidR="00BD2D6E" w:rsidRPr="00BD2D6E">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BD2D6E" w:rsidRPr="00BD2D6E" w:rsidRDefault="00BD2D6E" w:rsidP="00BD2D6E">
            <w:pPr>
              <w:ind w:firstLineChars="200" w:firstLine="311"/>
              <w:rPr>
                <w:rFonts w:ascii="Arial" w:hAnsi="Arial"/>
                <w:color w:val="000000"/>
                <w:sz w:val="20"/>
              </w:rPr>
            </w:pPr>
            <w:r w:rsidRPr="00BD2D6E">
              <w:rPr>
                <w:rFonts w:ascii="Arial" w:hAnsi="Arial"/>
                <w:color w:val="000000"/>
                <w:sz w:val="20"/>
              </w:rPr>
              <w:t>Net income before taxes</w:t>
            </w:r>
          </w:p>
        </w:tc>
        <w:tc>
          <w:tcPr>
            <w:tcW w:w="1391" w:type="dxa"/>
            <w:tcBorders>
              <w:top w:val="nil"/>
              <w:left w:val="nil"/>
              <w:bottom w:val="single" w:sz="4" w:space="0" w:color="auto"/>
              <w:right w:val="single" w:sz="4"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$5,041</w:t>
            </w:r>
          </w:p>
        </w:tc>
        <w:tc>
          <w:tcPr>
            <w:tcW w:w="1445" w:type="dxa"/>
            <w:tcBorders>
              <w:top w:val="nil"/>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$93,002</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$464,829</w:t>
            </w:r>
          </w:p>
        </w:tc>
      </w:tr>
      <w:tr w:rsidR="00BD2D6E" w:rsidRPr="00BD2D6E">
        <w:trPr>
          <w:trHeight w:val="280"/>
        </w:trPr>
        <w:tc>
          <w:tcPr>
            <w:tcW w:w="4181" w:type="dxa"/>
            <w:tcBorders>
              <w:top w:val="nil"/>
              <w:left w:val="single" w:sz="4" w:space="0" w:color="auto"/>
              <w:bottom w:val="nil"/>
              <w:right w:val="single" w:sz="4" w:space="0" w:color="auto"/>
            </w:tcBorders>
            <w:shd w:val="clear" w:color="auto" w:fill="auto"/>
            <w:noWrap/>
            <w:vAlign w:val="center"/>
          </w:tcPr>
          <w:p w:rsidR="00BD2D6E" w:rsidRPr="00BD2D6E" w:rsidRDefault="00BD2D6E" w:rsidP="00BD2D6E">
            <w:pPr>
              <w:ind w:firstLineChars="300" w:firstLine="467"/>
              <w:rPr>
                <w:rFonts w:ascii="Arial" w:hAnsi="Arial"/>
                <w:color w:val="000000"/>
                <w:sz w:val="20"/>
              </w:rPr>
            </w:pPr>
            <w:r w:rsidRPr="00BD2D6E">
              <w:rPr>
                <w:rFonts w:ascii="Arial" w:hAnsi="Arial"/>
                <w:color w:val="000000"/>
                <w:sz w:val="20"/>
              </w:rPr>
              <w:t>Provision for taxes on income</w:t>
            </w:r>
          </w:p>
        </w:tc>
        <w:tc>
          <w:tcPr>
            <w:tcW w:w="1391" w:type="dxa"/>
            <w:tcBorders>
              <w:top w:val="nil"/>
              <w:left w:val="nil"/>
              <w:bottom w:val="nil"/>
              <w:right w:val="single" w:sz="4"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$8,808</w:t>
            </w:r>
          </w:p>
        </w:tc>
        <w:tc>
          <w:tcPr>
            <w:tcW w:w="1445" w:type="dxa"/>
            <w:tcBorders>
              <w:top w:val="single" w:sz="4" w:space="0" w:color="auto"/>
              <w:left w:val="single" w:sz="8" w:space="0" w:color="auto"/>
              <w:bottom w:val="single" w:sz="8"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$119,436</w:t>
            </w:r>
          </w:p>
        </w:tc>
        <w:tc>
          <w:tcPr>
            <w:tcW w:w="1463" w:type="dxa"/>
            <w:tcBorders>
              <w:top w:val="single" w:sz="4" w:space="0" w:color="auto"/>
              <w:left w:val="single" w:sz="8" w:space="0" w:color="auto"/>
              <w:bottom w:val="single" w:sz="8" w:space="0" w:color="auto"/>
              <w:right w:val="single" w:sz="8" w:space="0" w:color="auto"/>
            </w:tcBorders>
            <w:shd w:val="clear" w:color="auto" w:fill="auto"/>
            <w:noWrap/>
            <w:vAlign w:val="center"/>
          </w:tcPr>
          <w:p w:rsidR="00BD2D6E" w:rsidRPr="00BD2D6E" w:rsidRDefault="00BD2D6E">
            <w:pPr>
              <w:jc w:val="right"/>
              <w:rPr>
                <w:rFonts w:ascii="Arial" w:hAnsi="Arial"/>
                <w:color w:val="000000"/>
                <w:sz w:val="20"/>
              </w:rPr>
            </w:pPr>
            <w:r w:rsidRPr="00BD2D6E">
              <w:rPr>
                <w:rFonts w:ascii="Arial" w:hAnsi="Arial"/>
                <w:color w:val="000000"/>
                <w:sz w:val="20"/>
              </w:rPr>
              <w:t>$390,899</w:t>
            </w:r>
          </w:p>
        </w:tc>
      </w:tr>
      <w:tr w:rsidR="00BD2D6E" w:rsidRPr="00BD2D6E">
        <w:trPr>
          <w:trHeight w:val="280"/>
        </w:trPr>
        <w:tc>
          <w:tcPr>
            <w:tcW w:w="4181" w:type="dxa"/>
            <w:tcBorders>
              <w:top w:val="single" w:sz="8" w:space="0" w:color="auto"/>
              <w:left w:val="single" w:sz="4" w:space="0" w:color="auto"/>
              <w:bottom w:val="single" w:sz="8" w:space="0" w:color="auto"/>
              <w:right w:val="single" w:sz="4" w:space="0" w:color="auto"/>
            </w:tcBorders>
            <w:shd w:val="clear" w:color="auto" w:fill="auto"/>
            <w:noWrap/>
            <w:vAlign w:val="center"/>
          </w:tcPr>
          <w:p w:rsidR="00BD2D6E" w:rsidRPr="00BD2D6E" w:rsidRDefault="00BD2D6E" w:rsidP="00BD2D6E">
            <w:pPr>
              <w:ind w:firstLineChars="200" w:firstLine="311"/>
              <w:rPr>
                <w:rFonts w:ascii="Arial" w:hAnsi="Arial"/>
                <w:b/>
                <w:bCs/>
                <w:color w:val="000000"/>
                <w:sz w:val="20"/>
              </w:rPr>
            </w:pPr>
            <w:r w:rsidRPr="00BD2D6E">
              <w:rPr>
                <w:rFonts w:ascii="Arial" w:hAnsi="Arial"/>
                <w:b/>
                <w:bCs/>
                <w:color w:val="000000"/>
                <w:sz w:val="20"/>
              </w:rPr>
              <w:t>NET PROFIT</w:t>
            </w:r>
          </w:p>
        </w:tc>
        <w:tc>
          <w:tcPr>
            <w:tcW w:w="1391" w:type="dxa"/>
            <w:tcBorders>
              <w:top w:val="single" w:sz="8" w:space="0" w:color="auto"/>
              <w:left w:val="nil"/>
              <w:bottom w:val="single" w:sz="8" w:space="0" w:color="auto"/>
              <w:right w:val="single" w:sz="4" w:space="0" w:color="auto"/>
            </w:tcBorders>
            <w:shd w:val="clear" w:color="auto" w:fill="auto"/>
            <w:noWrap/>
            <w:vAlign w:val="center"/>
          </w:tcPr>
          <w:p w:rsidR="00BD2D6E" w:rsidRPr="00BD2D6E" w:rsidRDefault="00BD2D6E">
            <w:pPr>
              <w:jc w:val="right"/>
              <w:rPr>
                <w:rFonts w:ascii="Arial" w:hAnsi="Arial"/>
                <w:b/>
                <w:bCs/>
                <w:color w:val="000000"/>
                <w:sz w:val="20"/>
              </w:rPr>
            </w:pPr>
            <w:r w:rsidRPr="00BD2D6E">
              <w:rPr>
                <w:rFonts w:ascii="Arial" w:hAnsi="Arial"/>
                <w:b/>
                <w:bCs/>
                <w:color w:val="000000"/>
                <w:sz w:val="20"/>
              </w:rPr>
              <w:t>-$3,767</w:t>
            </w:r>
          </w:p>
        </w:tc>
        <w:tc>
          <w:tcPr>
            <w:tcW w:w="1445" w:type="dxa"/>
            <w:tcBorders>
              <w:top w:val="single" w:sz="8" w:space="0" w:color="auto"/>
              <w:left w:val="single" w:sz="8" w:space="0" w:color="auto"/>
              <w:bottom w:val="single" w:sz="8" w:space="0" w:color="auto"/>
              <w:right w:val="single" w:sz="8" w:space="0" w:color="auto"/>
            </w:tcBorders>
            <w:shd w:val="clear" w:color="auto" w:fill="auto"/>
            <w:noWrap/>
            <w:vAlign w:val="center"/>
          </w:tcPr>
          <w:p w:rsidR="00BD2D6E" w:rsidRPr="00BD2D6E" w:rsidRDefault="00BD2D6E">
            <w:pPr>
              <w:jc w:val="right"/>
              <w:rPr>
                <w:rFonts w:ascii="Arial" w:hAnsi="Arial"/>
                <w:b/>
                <w:bCs/>
                <w:color w:val="000000"/>
                <w:sz w:val="20"/>
              </w:rPr>
            </w:pPr>
            <w:r w:rsidRPr="00BD2D6E">
              <w:rPr>
                <w:rFonts w:ascii="Arial" w:hAnsi="Arial"/>
                <w:b/>
                <w:bCs/>
                <w:color w:val="000000"/>
                <w:sz w:val="20"/>
              </w:rPr>
              <w:t>-$26,435</w:t>
            </w:r>
          </w:p>
        </w:tc>
        <w:tc>
          <w:tcPr>
            <w:tcW w:w="1463" w:type="dxa"/>
            <w:tcBorders>
              <w:top w:val="single" w:sz="8" w:space="0" w:color="auto"/>
              <w:left w:val="single" w:sz="8" w:space="0" w:color="auto"/>
              <w:bottom w:val="single" w:sz="8" w:space="0" w:color="auto"/>
              <w:right w:val="single" w:sz="8" w:space="0" w:color="auto"/>
            </w:tcBorders>
            <w:shd w:val="clear" w:color="auto" w:fill="auto"/>
            <w:noWrap/>
            <w:vAlign w:val="center"/>
          </w:tcPr>
          <w:p w:rsidR="00BD2D6E" w:rsidRPr="00BD2D6E" w:rsidRDefault="00BD2D6E">
            <w:pPr>
              <w:jc w:val="right"/>
              <w:rPr>
                <w:rFonts w:ascii="Arial" w:hAnsi="Arial"/>
                <w:b/>
                <w:bCs/>
                <w:color w:val="000000"/>
                <w:sz w:val="20"/>
              </w:rPr>
            </w:pPr>
            <w:r w:rsidRPr="00BD2D6E">
              <w:rPr>
                <w:rFonts w:ascii="Arial" w:hAnsi="Arial"/>
                <w:b/>
                <w:bCs/>
                <w:color w:val="000000"/>
                <w:sz w:val="20"/>
              </w:rPr>
              <w:t>$73,930</w:t>
            </w:r>
          </w:p>
        </w:tc>
      </w:tr>
    </w:tbl>
    <w:p w:rsidR="004C1D29" w:rsidRPr="00074C7F" w:rsidRDefault="004C1D29" w:rsidP="004C1D29">
      <w:pPr>
        <w:pStyle w:val="NormalWeb"/>
        <w:spacing w:before="2" w:after="2" w:line="360" w:lineRule="auto"/>
        <w:ind w:left="360"/>
        <w:rPr>
          <w:rFonts w:ascii="Arial" w:hAnsi="Arial"/>
          <w:color w:val="000000" w:themeColor="text1"/>
          <w:sz w:val="24"/>
        </w:rPr>
      </w:pPr>
    </w:p>
    <w:p w:rsidR="0075422F" w:rsidRDefault="004A4B39" w:rsidP="004C1D29">
      <w:pPr>
        <w:pStyle w:val="NormalWeb"/>
        <w:spacing w:before="2" w:after="2" w:line="360" w:lineRule="auto"/>
        <w:ind w:left="360"/>
        <w:rPr>
          <w:rFonts w:ascii="Arial" w:hAnsi="Arial"/>
          <w:color w:val="000000" w:themeColor="text1"/>
          <w:sz w:val="24"/>
        </w:rPr>
      </w:pPr>
      <w:r>
        <w:rPr>
          <w:rFonts w:ascii="Arial" w:hAnsi="Arial"/>
          <w:color w:val="000000" w:themeColor="text1"/>
          <w:sz w:val="24"/>
        </w:rPr>
        <w:tab/>
      </w:r>
      <w:r w:rsidRPr="00074C7F">
        <w:rPr>
          <w:rFonts w:ascii="Arial" w:hAnsi="Arial"/>
          <w:color w:val="000000" w:themeColor="text1"/>
          <w:sz w:val="24"/>
        </w:rPr>
        <w:t xml:space="preserve">Our cost of admin and overhead is about 42% of sales, while our Cost of Goods is </w:t>
      </w:r>
      <w:r>
        <w:rPr>
          <w:rFonts w:ascii="Arial" w:hAnsi="Arial"/>
          <w:color w:val="000000" w:themeColor="text1"/>
          <w:sz w:val="24"/>
        </w:rPr>
        <w:t>19</w:t>
      </w:r>
      <w:r w:rsidRPr="00074C7F">
        <w:rPr>
          <w:rFonts w:ascii="Arial" w:hAnsi="Arial"/>
          <w:color w:val="000000" w:themeColor="text1"/>
          <w:sz w:val="24"/>
        </w:rPr>
        <w:t xml:space="preserve">% of </w:t>
      </w:r>
      <w:r w:rsidR="00C810EE" w:rsidRPr="00074C7F">
        <w:rPr>
          <w:rFonts w:ascii="Arial" w:hAnsi="Arial"/>
          <w:color w:val="000000" w:themeColor="text1"/>
          <w:sz w:val="24"/>
        </w:rPr>
        <w:t>sales</w:t>
      </w:r>
      <w:r w:rsidR="00C810EE">
        <w:rPr>
          <w:rFonts w:ascii="Arial" w:hAnsi="Arial"/>
          <w:color w:val="000000" w:themeColor="text1"/>
          <w:sz w:val="24"/>
        </w:rPr>
        <w:t>;</w:t>
      </w:r>
      <w:r>
        <w:rPr>
          <w:rFonts w:ascii="Arial" w:hAnsi="Arial"/>
          <w:color w:val="000000" w:themeColor="text1"/>
          <w:sz w:val="24"/>
        </w:rPr>
        <w:t xml:space="preserve"> this </w:t>
      </w:r>
      <w:r w:rsidRPr="00074C7F">
        <w:rPr>
          <w:rFonts w:ascii="Arial" w:hAnsi="Arial"/>
          <w:color w:val="000000" w:themeColor="text1"/>
          <w:sz w:val="24"/>
        </w:rPr>
        <w:t xml:space="preserve">means that we </w:t>
      </w:r>
      <w:r>
        <w:rPr>
          <w:rFonts w:ascii="Arial" w:hAnsi="Arial"/>
          <w:color w:val="000000" w:themeColor="text1"/>
          <w:sz w:val="24"/>
        </w:rPr>
        <w:t xml:space="preserve">could be </w:t>
      </w:r>
      <w:r w:rsidRPr="00074C7F">
        <w:rPr>
          <w:rFonts w:ascii="Arial" w:hAnsi="Arial"/>
          <w:color w:val="000000" w:themeColor="text1"/>
          <w:sz w:val="24"/>
        </w:rPr>
        <w:t xml:space="preserve">making a total of </w:t>
      </w:r>
      <w:r>
        <w:rPr>
          <w:rFonts w:ascii="Arial" w:hAnsi="Arial"/>
          <w:color w:val="000000" w:themeColor="text1"/>
          <w:sz w:val="24"/>
        </w:rPr>
        <w:t>35-40</w:t>
      </w:r>
      <w:r w:rsidRPr="00074C7F">
        <w:rPr>
          <w:rFonts w:ascii="Arial" w:hAnsi="Arial"/>
          <w:color w:val="000000" w:themeColor="text1"/>
          <w:sz w:val="24"/>
        </w:rPr>
        <w:t xml:space="preserve">% net profit each year.   </w:t>
      </w:r>
      <w:r w:rsidR="006137F4">
        <w:rPr>
          <w:rFonts w:ascii="Arial" w:hAnsi="Arial"/>
          <w:color w:val="000000" w:themeColor="text1"/>
          <w:sz w:val="24"/>
        </w:rPr>
        <w:t xml:space="preserve">Marketing, Rent and Salaries make up the </w:t>
      </w:r>
      <w:r w:rsidRPr="00074C7F">
        <w:rPr>
          <w:rFonts w:ascii="Arial" w:hAnsi="Arial"/>
          <w:color w:val="000000" w:themeColor="text1"/>
          <w:sz w:val="24"/>
        </w:rPr>
        <w:t>biggest percentage</w:t>
      </w:r>
      <w:r w:rsidR="006137F4">
        <w:rPr>
          <w:rFonts w:ascii="Arial" w:hAnsi="Arial"/>
          <w:color w:val="000000" w:themeColor="text1"/>
          <w:sz w:val="24"/>
        </w:rPr>
        <w:t>s</w:t>
      </w:r>
      <w:r w:rsidRPr="00074C7F">
        <w:rPr>
          <w:rFonts w:ascii="Arial" w:hAnsi="Arial"/>
          <w:color w:val="000000" w:themeColor="text1"/>
          <w:sz w:val="24"/>
        </w:rPr>
        <w:t xml:space="preserve"> of </w:t>
      </w:r>
      <w:r w:rsidR="006137F4">
        <w:rPr>
          <w:rFonts w:ascii="Arial" w:hAnsi="Arial"/>
          <w:color w:val="000000" w:themeColor="text1"/>
          <w:sz w:val="24"/>
        </w:rPr>
        <w:t>our expenses</w:t>
      </w:r>
      <w:r>
        <w:rPr>
          <w:rFonts w:ascii="Arial" w:hAnsi="Arial"/>
          <w:color w:val="000000" w:themeColor="text1"/>
          <w:sz w:val="24"/>
        </w:rPr>
        <w:t>. Th</w:t>
      </w:r>
      <w:r w:rsidR="006137F4">
        <w:rPr>
          <w:rFonts w:ascii="Arial" w:hAnsi="Arial"/>
          <w:color w:val="000000" w:themeColor="text1"/>
          <w:sz w:val="24"/>
        </w:rPr>
        <w:t xml:space="preserve">e </w:t>
      </w:r>
      <w:r>
        <w:rPr>
          <w:rFonts w:ascii="Arial" w:hAnsi="Arial"/>
          <w:color w:val="000000" w:themeColor="text1"/>
          <w:sz w:val="24"/>
        </w:rPr>
        <w:t xml:space="preserve">salary estimates are for </w:t>
      </w:r>
      <w:r w:rsidR="006137F4">
        <w:rPr>
          <w:rFonts w:ascii="Arial" w:hAnsi="Arial"/>
          <w:color w:val="000000" w:themeColor="text1"/>
          <w:sz w:val="24"/>
        </w:rPr>
        <w:t xml:space="preserve">2 </w:t>
      </w:r>
      <w:r>
        <w:rPr>
          <w:rFonts w:ascii="Arial" w:hAnsi="Arial"/>
          <w:color w:val="000000" w:themeColor="text1"/>
          <w:sz w:val="24"/>
        </w:rPr>
        <w:t>contract based employees that include a fu</w:t>
      </w:r>
      <w:r w:rsidR="006137F4">
        <w:rPr>
          <w:rFonts w:ascii="Arial" w:hAnsi="Arial"/>
          <w:color w:val="000000" w:themeColor="text1"/>
          <w:sz w:val="24"/>
        </w:rPr>
        <w:t xml:space="preserve">ll time distiller and an </w:t>
      </w:r>
      <w:r>
        <w:rPr>
          <w:rFonts w:ascii="Arial" w:hAnsi="Arial"/>
          <w:color w:val="000000" w:themeColor="text1"/>
          <w:sz w:val="24"/>
        </w:rPr>
        <w:t xml:space="preserve">administrative assistant that will work ¼ time for the first year, with the hope of hiring them on by the third year full time.  </w:t>
      </w:r>
      <w:r w:rsidR="003321AC">
        <w:rPr>
          <w:rFonts w:ascii="Arial" w:hAnsi="Arial"/>
          <w:color w:val="000000" w:themeColor="text1"/>
          <w:sz w:val="24"/>
        </w:rPr>
        <w:t xml:space="preserve">The management </w:t>
      </w:r>
      <w:r w:rsidR="0075422F">
        <w:rPr>
          <w:rFonts w:ascii="Arial" w:hAnsi="Arial"/>
          <w:color w:val="000000" w:themeColor="text1"/>
          <w:sz w:val="24"/>
        </w:rPr>
        <w:t xml:space="preserve">team will not be taking any portion of the profits until the loan is paid off, and there is a good working </w:t>
      </w:r>
      <w:r w:rsidR="003321AC">
        <w:rPr>
          <w:rFonts w:ascii="Arial" w:hAnsi="Arial"/>
          <w:color w:val="000000" w:themeColor="text1"/>
          <w:sz w:val="24"/>
        </w:rPr>
        <w:t>capital</w:t>
      </w:r>
      <w:r w:rsidR="0075422F">
        <w:rPr>
          <w:rFonts w:ascii="Arial" w:hAnsi="Arial"/>
          <w:color w:val="000000" w:themeColor="text1"/>
          <w:sz w:val="24"/>
        </w:rPr>
        <w:t xml:space="preserve"> base that will allow for future growth within the business. </w:t>
      </w:r>
    </w:p>
    <w:p w:rsidR="004C1D29" w:rsidRPr="00074C7F" w:rsidRDefault="004C1D29" w:rsidP="004C1D29">
      <w:pPr>
        <w:pStyle w:val="NormalWeb"/>
        <w:spacing w:before="2" w:after="2" w:line="360" w:lineRule="auto"/>
        <w:ind w:left="360"/>
        <w:rPr>
          <w:rFonts w:ascii="Arial" w:hAnsi="Arial"/>
          <w:color w:val="000000" w:themeColor="text1"/>
          <w:sz w:val="24"/>
        </w:rPr>
      </w:pPr>
    </w:p>
    <w:p w:rsidR="004C1D29" w:rsidRPr="00074C7F" w:rsidRDefault="004C1D29" w:rsidP="003321AC">
      <w:pPr>
        <w:widowControl w:val="0"/>
        <w:autoSpaceDE w:val="0"/>
        <w:autoSpaceDN w:val="0"/>
        <w:adjustRightInd w:val="0"/>
        <w:spacing w:line="360" w:lineRule="auto"/>
        <w:rPr>
          <w:rFonts w:ascii="Arial" w:hAnsi="Arial"/>
          <w:b/>
          <w:color w:val="000000" w:themeColor="text1"/>
        </w:rPr>
      </w:pPr>
      <w:r w:rsidRPr="00074C7F">
        <w:rPr>
          <w:rFonts w:ascii="Arial" w:hAnsi="Arial"/>
          <w:b/>
          <w:color w:val="000000" w:themeColor="text1"/>
        </w:rPr>
        <w:t>Cash Flow</w:t>
      </w:r>
    </w:p>
    <w:p w:rsidR="003321AC" w:rsidRDefault="003321AC" w:rsidP="004C1D29">
      <w:pPr>
        <w:rPr>
          <w:rFonts w:ascii="Arial" w:hAnsi="Arial"/>
          <w:color w:val="000000" w:themeColor="text1"/>
        </w:rPr>
      </w:pPr>
      <w:r>
        <w:rPr>
          <w:rFonts w:ascii="Arial" w:hAnsi="Arial"/>
          <w:color w:val="000000" w:themeColor="text1"/>
        </w:rPr>
        <w:tab/>
        <w:t xml:space="preserve">Although we have a negative net profit going into the second year, with the </w:t>
      </w:r>
      <w:r w:rsidR="00C810EE">
        <w:rPr>
          <w:rFonts w:ascii="Arial" w:hAnsi="Arial"/>
          <w:color w:val="000000" w:themeColor="text1"/>
        </w:rPr>
        <w:t>initial</w:t>
      </w:r>
      <w:r>
        <w:rPr>
          <w:rFonts w:ascii="Arial" w:hAnsi="Arial"/>
          <w:color w:val="000000" w:themeColor="text1"/>
        </w:rPr>
        <w:t xml:space="preserve"> investments we have been able to make sure that our company’s cash flow remains </w:t>
      </w:r>
      <w:proofErr w:type="gramStart"/>
      <w:r>
        <w:rPr>
          <w:rFonts w:ascii="Arial" w:hAnsi="Arial"/>
          <w:color w:val="000000" w:themeColor="text1"/>
        </w:rPr>
        <w:t>positive</w:t>
      </w:r>
      <w:proofErr w:type="gramEnd"/>
      <w:r>
        <w:rPr>
          <w:rFonts w:ascii="Arial" w:hAnsi="Arial"/>
          <w:color w:val="000000" w:themeColor="text1"/>
        </w:rPr>
        <w:t xml:space="preserve"> as cash is the </w:t>
      </w:r>
      <w:r w:rsidR="00C810EE">
        <w:rPr>
          <w:rFonts w:ascii="Arial" w:hAnsi="Arial"/>
          <w:color w:val="000000" w:themeColor="text1"/>
        </w:rPr>
        <w:t>lifeblood</w:t>
      </w:r>
      <w:r>
        <w:rPr>
          <w:rFonts w:ascii="Arial" w:hAnsi="Arial"/>
          <w:color w:val="000000" w:themeColor="text1"/>
        </w:rPr>
        <w:t xml:space="preserve"> of any organization.  Currently we have a projected growth rate of 64% in cash flow per year, and this should hopefully allow for the initial investment to be paid off earlier then the 4 years through the reinvestment of profits. </w:t>
      </w:r>
    </w:p>
    <w:p w:rsidR="00074C7F" w:rsidRPr="00074C7F" w:rsidRDefault="00074C7F" w:rsidP="00074C7F">
      <w:pPr>
        <w:pStyle w:val="Header"/>
        <w:rPr>
          <w:rFonts w:ascii="Arial" w:hAnsi="Arial" w:cs="Arial"/>
          <w:b/>
          <w:color w:val="000000" w:themeColor="text1"/>
        </w:rPr>
      </w:pPr>
    </w:p>
    <w:tbl>
      <w:tblPr>
        <w:tblW w:w="7624" w:type="dxa"/>
        <w:tblInd w:w="108" w:type="dxa"/>
        <w:tblLook w:val="0000"/>
      </w:tblPr>
      <w:tblGrid>
        <w:gridCol w:w="1287"/>
        <w:gridCol w:w="1201"/>
        <w:gridCol w:w="1201"/>
        <w:gridCol w:w="1201"/>
        <w:gridCol w:w="1367"/>
        <w:gridCol w:w="1367"/>
      </w:tblGrid>
      <w:tr w:rsidR="00842613" w:rsidRPr="00842613">
        <w:trPr>
          <w:trHeight w:val="320"/>
        </w:trPr>
        <w:tc>
          <w:tcPr>
            <w:tcW w:w="1287" w:type="dxa"/>
            <w:tcBorders>
              <w:top w:val="nil"/>
              <w:left w:val="nil"/>
              <w:bottom w:val="nil"/>
              <w:right w:val="nil"/>
            </w:tcBorders>
            <w:shd w:val="clear" w:color="auto" w:fill="auto"/>
            <w:noWrap/>
            <w:vAlign w:val="center"/>
          </w:tcPr>
          <w:p w:rsidR="00842613" w:rsidRPr="00842613" w:rsidRDefault="00842613" w:rsidP="00842613">
            <w:pPr>
              <w:spacing w:line="240" w:lineRule="auto"/>
              <w:rPr>
                <w:rFonts w:ascii="Arial" w:eastAsiaTheme="minorHAnsi" w:hAnsi="Arial"/>
                <w:b/>
                <w:bCs/>
                <w:color w:val="auto"/>
                <w:sz w:val="20"/>
                <w:szCs w:val="20"/>
              </w:rPr>
            </w:pPr>
          </w:p>
        </w:tc>
        <w:tc>
          <w:tcPr>
            <w:tcW w:w="1201" w:type="dxa"/>
            <w:tcBorders>
              <w:top w:val="single" w:sz="8" w:space="0" w:color="auto"/>
              <w:left w:val="single" w:sz="8" w:space="0" w:color="auto"/>
              <w:bottom w:val="nil"/>
              <w:right w:val="single" w:sz="8" w:space="0" w:color="auto"/>
            </w:tcBorders>
            <w:shd w:val="clear" w:color="auto" w:fill="000000"/>
            <w:vAlign w:val="center"/>
          </w:tcPr>
          <w:p w:rsidR="00842613" w:rsidRPr="00842613" w:rsidRDefault="00842613" w:rsidP="00842613">
            <w:pPr>
              <w:spacing w:line="240" w:lineRule="auto"/>
              <w:jc w:val="right"/>
              <w:rPr>
                <w:rFonts w:ascii="Arial" w:eastAsiaTheme="minorHAnsi" w:hAnsi="Arial"/>
                <w:b/>
                <w:bCs/>
                <w:color w:val="FFFFFF"/>
                <w:sz w:val="20"/>
                <w:szCs w:val="20"/>
              </w:rPr>
            </w:pPr>
            <w:r w:rsidRPr="00842613">
              <w:rPr>
                <w:rFonts w:ascii="Arial" w:eastAsiaTheme="minorHAnsi" w:hAnsi="Arial"/>
                <w:b/>
                <w:bCs/>
                <w:color w:val="FFFFFF"/>
                <w:sz w:val="20"/>
                <w:szCs w:val="20"/>
              </w:rPr>
              <w:t>Sep-12</w:t>
            </w:r>
          </w:p>
        </w:tc>
        <w:tc>
          <w:tcPr>
            <w:tcW w:w="1201" w:type="dxa"/>
            <w:tcBorders>
              <w:top w:val="single" w:sz="8" w:space="0" w:color="auto"/>
              <w:left w:val="single" w:sz="8" w:space="0" w:color="auto"/>
              <w:bottom w:val="nil"/>
              <w:right w:val="single" w:sz="8" w:space="0" w:color="auto"/>
            </w:tcBorders>
            <w:shd w:val="clear" w:color="auto" w:fill="000000"/>
            <w:vAlign w:val="center"/>
          </w:tcPr>
          <w:p w:rsidR="00842613" w:rsidRPr="00842613" w:rsidRDefault="00842613" w:rsidP="00842613">
            <w:pPr>
              <w:spacing w:line="240" w:lineRule="auto"/>
              <w:jc w:val="right"/>
              <w:rPr>
                <w:rFonts w:ascii="Arial" w:eastAsiaTheme="minorHAnsi" w:hAnsi="Arial"/>
                <w:b/>
                <w:bCs/>
                <w:color w:val="FFFFFF"/>
                <w:sz w:val="20"/>
                <w:szCs w:val="20"/>
              </w:rPr>
            </w:pPr>
            <w:r w:rsidRPr="00842613">
              <w:rPr>
                <w:rFonts w:ascii="Arial" w:eastAsiaTheme="minorHAnsi" w:hAnsi="Arial"/>
                <w:b/>
                <w:bCs/>
                <w:color w:val="FFFFFF"/>
                <w:sz w:val="20"/>
                <w:szCs w:val="20"/>
              </w:rPr>
              <w:t>Sep-13</w:t>
            </w:r>
          </w:p>
        </w:tc>
        <w:tc>
          <w:tcPr>
            <w:tcW w:w="1201" w:type="dxa"/>
            <w:tcBorders>
              <w:top w:val="single" w:sz="8" w:space="0" w:color="auto"/>
              <w:left w:val="single" w:sz="8" w:space="0" w:color="auto"/>
              <w:bottom w:val="nil"/>
              <w:right w:val="single" w:sz="8" w:space="0" w:color="auto"/>
            </w:tcBorders>
            <w:shd w:val="clear" w:color="auto" w:fill="000000"/>
            <w:vAlign w:val="center"/>
          </w:tcPr>
          <w:p w:rsidR="00842613" w:rsidRPr="00842613" w:rsidRDefault="00842613" w:rsidP="00842613">
            <w:pPr>
              <w:spacing w:line="240" w:lineRule="auto"/>
              <w:jc w:val="right"/>
              <w:rPr>
                <w:rFonts w:ascii="Arial" w:eastAsiaTheme="minorHAnsi" w:hAnsi="Arial"/>
                <w:b/>
                <w:bCs/>
                <w:color w:val="FFFFFF"/>
                <w:sz w:val="20"/>
                <w:szCs w:val="20"/>
              </w:rPr>
            </w:pPr>
            <w:r w:rsidRPr="00842613">
              <w:rPr>
                <w:rFonts w:ascii="Arial" w:eastAsiaTheme="minorHAnsi" w:hAnsi="Arial"/>
                <w:b/>
                <w:bCs/>
                <w:color w:val="FFFFFF"/>
                <w:sz w:val="20"/>
                <w:szCs w:val="20"/>
              </w:rPr>
              <w:t>Sep-14</w:t>
            </w:r>
          </w:p>
        </w:tc>
        <w:tc>
          <w:tcPr>
            <w:tcW w:w="1367" w:type="dxa"/>
            <w:tcBorders>
              <w:top w:val="single" w:sz="8" w:space="0" w:color="auto"/>
              <w:left w:val="single" w:sz="8" w:space="0" w:color="auto"/>
              <w:bottom w:val="nil"/>
              <w:right w:val="single" w:sz="8" w:space="0" w:color="auto"/>
            </w:tcBorders>
            <w:shd w:val="clear" w:color="auto" w:fill="000000"/>
            <w:vAlign w:val="center"/>
          </w:tcPr>
          <w:p w:rsidR="00842613" w:rsidRPr="00842613" w:rsidRDefault="00842613" w:rsidP="00842613">
            <w:pPr>
              <w:spacing w:line="240" w:lineRule="auto"/>
              <w:jc w:val="right"/>
              <w:rPr>
                <w:rFonts w:ascii="Arial" w:eastAsiaTheme="minorHAnsi" w:hAnsi="Arial"/>
                <w:b/>
                <w:bCs/>
                <w:color w:val="FFFFFF"/>
                <w:sz w:val="20"/>
                <w:szCs w:val="20"/>
              </w:rPr>
            </w:pPr>
            <w:r w:rsidRPr="00842613">
              <w:rPr>
                <w:rFonts w:ascii="Arial" w:eastAsiaTheme="minorHAnsi" w:hAnsi="Arial"/>
                <w:b/>
                <w:bCs/>
                <w:color w:val="FFFFFF"/>
                <w:sz w:val="20"/>
                <w:szCs w:val="20"/>
              </w:rPr>
              <w:t>Sep-15</w:t>
            </w:r>
          </w:p>
        </w:tc>
        <w:tc>
          <w:tcPr>
            <w:tcW w:w="1367" w:type="dxa"/>
            <w:tcBorders>
              <w:top w:val="single" w:sz="8" w:space="0" w:color="auto"/>
              <w:left w:val="single" w:sz="8" w:space="0" w:color="auto"/>
              <w:bottom w:val="nil"/>
              <w:right w:val="single" w:sz="8" w:space="0" w:color="auto"/>
            </w:tcBorders>
            <w:shd w:val="clear" w:color="auto" w:fill="000000"/>
            <w:vAlign w:val="center"/>
          </w:tcPr>
          <w:p w:rsidR="00842613" w:rsidRPr="00842613" w:rsidRDefault="00842613" w:rsidP="00842613">
            <w:pPr>
              <w:spacing w:line="240" w:lineRule="auto"/>
              <w:jc w:val="right"/>
              <w:rPr>
                <w:rFonts w:ascii="Arial" w:eastAsiaTheme="minorHAnsi" w:hAnsi="Arial"/>
                <w:b/>
                <w:bCs/>
                <w:color w:val="FFFFFF"/>
                <w:sz w:val="20"/>
                <w:szCs w:val="20"/>
              </w:rPr>
            </w:pPr>
            <w:r w:rsidRPr="00842613">
              <w:rPr>
                <w:rFonts w:ascii="Arial" w:eastAsiaTheme="minorHAnsi" w:hAnsi="Arial"/>
                <w:b/>
                <w:bCs/>
                <w:color w:val="FFFFFF"/>
                <w:sz w:val="20"/>
                <w:szCs w:val="20"/>
              </w:rPr>
              <w:t>Sep-16</w:t>
            </w:r>
          </w:p>
        </w:tc>
      </w:tr>
      <w:tr w:rsidR="00842613" w:rsidRPr="00842613">
        <w:trPr>
          <w:trHeight w:val="320"/>
        </w:trPr>
        <w:tc>
          <w:tcPr>
            <w:tcW w:w="1287" w:type="dxa"/>
            <w:tcBorders>
              <w:top w:val="nil"/>
              <w:left w:val="nil"/>
              <w:bottom w:val="nil"/>
              <w:right w:val="nil"/>
            </w:tcBorders>
            <w:shd w:val="clear" w:color="auto" w:fill="000000"/>
            <w:noWrap/>
            <w:vAlign w:val="center"/>
          </w:tcPr>
          <w:p w:rsidR="00842613" w:rsidRPr="00842613" w:rsidRDefault="00842613" w:rsidP="00842613">
            <w:pPr>
              <w:spacing w:line="240" w:lineRule="auto"/>
              <w:rPr>
                <w:rFonts w:ascii="Arial" w:eastAsiaTheme="minorHAnsi" w:hAnsi="Arial"/>
                <w:b/>
                <w:bCs/>
                <w:color w:val="FFFFFF"/>
                <w:sz w:val="20"/>
                <w:szCs w:val="20"/>
              </w:rPr>
            </w:pPr>
            <w:r w:rsidRPr="00842613">
              <w:rPr>
                <w:rFonts w:ascii="Arial" w:eastAsiaTheme="minorHAnsi" w:hAnsi="Arial"/>
                <w:b/>
                <w:bCs/>
                <w:color w:val="FFFFFF"/>
                <w:sz w:val="20"/>
                <w:szCs w:val="20"/>
              </w:rPr>
              <w:t>With Loan</w:t>
            </w:r>
          </w:p>
        </w:tc>
        <w:tc>
          <w:tcPr>
            <w:tcW w:w="1201" w:type="dxa"/>
            <w:tcBorders>
              <w:top w:val="single" w:sz="8" w:space="0" w:color="auto"/>
              <w:left w:val="single" w:sz="8" w:space="0" w:color="auto"/>
              <w:bottom w:val="single" w:sz="8" w:space="0" w:color="auto"/>
              <w:right w:val="single" w:sz="8" w:space="0" w:color="auto"/>
            </w:tcBorders>
            <w:shd w:val="clear" w:color="auto" w:fill="auto"/>
            <w:noWrap/>
            <w:vAlign w:val="center"/>
          </w:tcPr>
          <w:p w:rsidR="00842613" w:rsidRPr="00842613" w:rsidRDefault="00842613" w:rsidP="00842613">
            <w:pPr>
              <w:spacing w:line="240" w:lineRule="auto"/>
              <w:jc w:val="right"/>
              <w:rPr>
                <w:rFonts w:ascii="Arial" w:eastAsiaTheme="minorHAnsi" w:hAnsi="Arial"/>
                <w:color w:val="auto"/>
                <w:sz w:val="20"/>
                <w:szCs w:val="20"/>
              </w:rPr>
            </w:pPr>
            <w:r w:rsidRPr="00842613">
              <w:rPr>
                <w:rFonts w:ascii="Arial" w:eastAsiaTheme="minorHAnsi" w:hAnsi="Arial"/>
                <w:color w:val="auto"/>
                <w:sz w:val="20"/>
                <w:szCs w:val="20"/>
              </w:rPr>
              <w:t>$247,475</w:t>
            </w:r>
          </w:p>
        </w:tc>
        <w:tc>
          <w:tcPr>
            <w:tcW w:w="1201" w:type="dxa"/>
            <w:tcBorders>
              <w:top w:val="single" w:sz="8" w:space="0" w:color="auto"/>
              <w:left w:val="single" w:sz="8" w:space="0" w:color="auto"/>
              <w:bottom w:val="single" w:sz="8" w:space="0" w:color="auto"/>
              <w:right w:val="single" w:sz="8" w:space="0" w:color="auto"/>
            </w:tcBorders>
            <w:shd w:val="clear" w:color="auto" w:fill="auto"/>
            <w:noWrap/>
            <w:vAlign w:val="center"/>
          </w:tcPr>
          <w:p w:rsidR="00842613" w:rsidRPr="00842613" w:rsidRDefault="00842613" w:rsidP="00842613">
            <w:pPr>
              <w:spacing w:line="240" w:lineRule="auto"/>
              <w:jc w:val="right"/>
              <w:rPr>
                <w:rFonts w:ascii="Arial" w:eastAsiaTheme="minorHAnsi" w:hAnsi="Arial"/>
                <w:color w:val="auto"/>
                <w:sz w:val="20"/>
                <w:szCs w:val="20"/>
              </w:rPr>
            </w:pPr>
            <w:r w:rsidRPr="00842613">
              <w:rPr>
                <w:rFonts w:ascii="Arial" w:eastAsiaTheme="minorHAnsi" w:hAnsi="Arial"/>
                <w:color w:val="auto"/>
                <w:sz w:val="20"/>
                <w:szCs w:val="20"/>
              </w:rPr>
              <w:t>$389,872</w:t>
            </w:r>
          </w:p>
        </w:tc>
        <w:tc>
          <w:tcPr>
            <w:tcW w:w="1201" w:type="dxa"/>
            <w:tcBorders>
              <w:top w:val="single" w:sz="8" w:space="0" w:color="auto"/>
              <w:left w:val="single" w:sz="8" w:space="0" w:color="auto"/>
              <w:bottom w:val="single" w:sz="8" w:space="0" w:color="auto"/>
              <w:right w:val="single" w:sz="8" w:space="0" w:color="auto"/>
            </w:tcBorders>
            <w:shd w:val="clear" w:color="auto" w:fill="auto"/>
            <w:noWrap/>
            <w:vAlign w:val="center"/>
          </w:tcPr>
          <w:p w:rsidR="00842613" w:rsidRPr="00842613" w:rsidRDefault="00842613" w:rsidP="00842613">
            <w:pPr>
              <w:spacing w:line="240" w:lineRule="auto"/>
              <w:jc w:val="right"/>
              <w:rPr>
                <w:rFonts w:ascii="Arial" w:eastAsiaTheme="minorHAnsi" w:hAnsi="Arial"/>
                <w:color w:val="auto"/>
                <w:sz w:val="20"/>
                <w:szCs w:val="20"/>
              </w:rPr>
            </w:pPr>
            <w:r w:rsidRPr="00842613">
              <w:rPr>
                <w:rFonts w:ascii="Arial" w:eastAsiaTheme="minorHAnsi" w:hAnsi="Arial"/>
                <w:color w:val="auto"/>
                <w:sz w:val="20"/>
                <w:szCs w:val="20"/>
              </w:rPr>
              <w:t>$633,810</w:t>
            </w:r>
          </w:p>
        </w:tc>
        <w:tc>
          <w:tcPr>
            <w:tcW w:w="1367" w:type="dxa"/>
            <w:tcBorders>
              <w:top w:val="single" w:sz="8" w:space="0" w:color="auto"/>
              <w:left w:val="single" w:sz="8" w:space="0" w:color="auto"/>
              <w:bottom w:val="single" w:sz="8" w:space="0" w:color="auto"/>
              <w:right w:val="single" w:sz="8" w:space="0" w:color="auto"/>
            </w:tcBorders>
            <w:shd w:val="clear" w:color="auto" w:fill="auto"/>
            <w:noWrap/>
            <w:vAlign w:val="center"/>
          </w:tcPr>
          <w:p w:rsidR="00842613" w:rsidRPr="00842613" w:rsidRDefault="00842613" w:rsidP="00842613">
            <w:pPr>
              <w:spacing w:line="240" w:lineRule="auto"/>
              <w:jc w:val="right"/>
              <w:rPr>
                <w:rFonts w:ascii="Arial" w:eastAsiaTheme="minorHAnsi" w:hAnsi="Arial"/>
                <w:color w:val="auto"/>
                <w:sz w:val="20"/>
                <w:szCs w:val="20"/>
              </w:rPr>
            </w:pPr>
            <w:r w:rsidRPr="00842613">
              <w:rPr>
                <w:rFonts w:ascii="Arial" w:eastAsiaTheme="minorHAnsi" w:hAnsi="Arial"/>
                <w:color w:val="auto"/>
                <w:sz w:val="20"/>
                <w:szCs w:val="20"/>
              </w:rPr>
              <w:t>$1,009,492</w:t>
            </w:r>
          </w:p>
        </w:tc>
        <w:tc>
          <w:tcPr>
            <w:tcW w:w="1367" w:type="dxa"/>
            <w:tcBorders>
              <w:top w:val="single" w:sz="8" w:space="0" w:color="auto"/>
              <w:left w:val="single" w:sz="8" w:space="0" w:color="auto"/>
              <w:bottom w:val="single" w:sz="8" w:space="0" w:color="auto"/>
              <w:right w:val="single" w:sz="8" w:space="0" w:color="auto"/>
            </w:tcBorders>
            <w:shd w:val="clear" w:color="auto" w:fill="auto"/>
            <w:noWrap/>
            <w:vAlign w:val="center"/>
          </w:tcPr>
          <w:p w:rsidR="00842613" w:rsidRPr="00842613" w:rsidRDefault="00842613" w:rsidP="00842613">
            <w:pPr>
              <w:spacing w:line="240" w:lineRule="auto"/>
              <w:jc w:val="right"/>
              <w:rPr>
                <w:rFonts w:ascii="Arial" w:eastAsiaTheme="minorHAnsi" w:hAnsi="Arial"/>
                <w:color w:val="auto"/>
                <w:sz w:val="20"/>
                <w:szCs w:val="20"/>
              </w:rPr>
            </w:pPr>
            <w:r w:rsidRPr="00842613">
              <w:rPr>
                <w:rFonts w:ascii="Arial" w:eastAsiaTheme="minorHAnsi" w:hAnsi="Arial"/>
                <w:color w:val="auto"/>
                <w:sz w:val="20"/>
                <w:szCs w:val="20"/>
              </w:rPr>
              <w:t>$1,472,139</w:t>
            </w:r>
          </w:p>
        </w:tc>
      </w:tr>
      <w:tr w:rsidR="00842613" w:rsidRPr="00842613">
        <w:trPr>
          <w:trHeight w:val="320"/>
        </w:trPr>
        <w:tc>
          <w:tcPr>
            <w:tcW w:w="1287" w:type="dxa"/>
            <w:tcBorders>
              <w:top w:val="nil"/>
              <w:left w:val="nil"/>
              <w:bottom w:val="nil"/>
              <w:right w:val="nil"/>
            </w:tcBorders>
            <w:shd w:val="clear" w:color="auto" w:fill="000000"/>
            <w:noWrap/>
            <w:vAlign w:val="center"/>
          </w:tcPr>
          <w:p w:rsidR="00842613" w:rsidRPr="00842613" w:rsidRDefault="00842613" w:rsidP="00842613">
            <w:pPr>
              <w:spacing w:line="240" w:lineRule="auto"/>
              <w:rPr>
                <w:rFonts w:ascii="Arial" w:eastAsiaTheme="minorHAnsi" w:hAnsi="Arial"/>
                <w:b/>
                <w:bCs/>
                <w:color w:val="FFFFFF"/>
                <w:sz w:val="20"/>
                <w:szCs w:val="20"/>
              </w:rPr>
            </w:pPr>
            <w:r w:rsidRPr="00842613">
              <w:rPr>
                <w:rFonts w:ascii="Arial" w:eastAsiaTheme="minorHAnsi" w:hAnsi="Arial"/>
                <w:b/>
                <w:bCs/>
                <w:color w:val="FFFFFF"/>
                <w:sz w:val="20"/>
                <w:szCs w:val="20"/>
              </w:rPr>
              <w:t>Without Loan</w:t>
            </w:r>
          </w:p>
        </w:tc>
        <w:tc>
          <w:tcPr>
            <w:tcW w:w="1201" w:type="dxa"/>
            <w:tcBorders>
              <w:top w:val="single" w:sz="8" w:space="0" w:color="auto"/>
              <w:left w:val="single" w:sz="8" w:space="0" w:color="auto"/>
              <w:bottom w:val="single" w:sz="8" w:space="0" w:color="auto"/>
              <w:right w:val="single" w:sz="8" w:space="0" w:color="auto"/>
            </w:tcBorders>
            <w:shd w:val="clear" w:color="auto" w:fill="auto"/>
            <w:noWrap/>
            <w:vAlign w:val="center"/>
          </w:tcPr>
          <w:p w:rsidR="00842613" w:rsidRPr="00842613" w:rsidRDefault="00842613" w:rsidP="00842613">
            <w:pPr>
              <w:spacing w:line="240" w:lineRule="auto"/>
              <w:jc w:val="right"/>
              <w:rPr>
                <w:rFonts w:ascii="Arial" w:eastAsiaTheme="minorHAnsi" w:hAnsi="Arial"/>
                <w:color w:val="auto"/>
                <w:sz w:val="20"/>
                <w:szCs w:val="20"/>
              </w:rPr>
            </w:pPr>
            <w:r w:rsidRPr="00842613">
              <w:rPr>
                <w:rFonts w:ascii="Arial" w:eastAsiaTheme="minorHAnsi" w:hAnsi="Arial"/>
                <w:color w:val="auto"/>
                <w:sz w:val="20"/>
                <w:szCs w:val="20"/>
              </w:rPr>
              <w:t>$77,475</w:t>
            </w:r>
          </w:p>
        </w:tc>
        <w:tc>
          <w:tcPr>
            <w:tcW w:w="1201" w:type="dxa"/>
            <w:tcBorders>
              <w:top w:val="single" w:sz="8" w:space="0" w:color="auto"/>
              <w:left w:val="single" w:sz="8" w:space="0" w:color="auto"/>
              <w:bottom w:val="single" w:sz="8" w:space="0" w:color="auto"/>
              <w:right w:val="single" w:sz="8" w:space="0" w:color="auto"/>
            </w:tcBorders>
            <w:shd w:val="clear" w:color="auto" w:fill="auto"/>
            <w:noWrap/>
            <w:vAlign w:val="center"/>
          </w:tcPr>
          <w:p w:rsidR="00842613" w:rsidRPr="00842613" w:rsidRDefault="00842613" w:rsidP="00842613">
            <w:pPr>
              <w:spacing w:line="240" w:lineRule="auto"/>
              <w:jc w:val="right"/>
              <w:rPr>
                <w:rFonts w:ascii="Arial" w:eastAsiaTheme="minorHAnsi" w:hAnsi="Arial"/>
                <w:color w:val="auto"/>
                <w:sz w:val="20"/>
                <w:szCs w:val="20"/>
              </w:rPr>
            </w:pPr>
            <w:r w:rsidRPr="00842613">
              <w:rPr>
                <w:rFonts w:ascii="Arial" w:eastAsiaTheme="minorHAnsi" w:hAnsi="Arial"/>
                <w:color w:val="auto"/>
                <w:sz w:val="20"/>
                <w:szCs w:val="20"/>
              </w:rPr>
              <w:t>$219,872</w:t>
            </w:r>
          </w:p>
        </w:tc>
        <w:tc>
          <w:tcPr>
            <w:tcW w:w="1201" w:type="dxa"/>
            <w:tcBorders>
              <w:top w:val="single" w:sz="8" w:space="0" w:color="auto"/>
              <w:left w:val="single" w:sz="8" w:space="0" w:color="auto"/>
              <w:bottom w:val="single" w:sz="8" w:space="0" w:color="auto"/>
              <w:right w:val="single" w:sz="8" w:space="0" w:color="auto"/>
            </w:tcBorders>
            <w:shd w:val="clear" w:color="auto" w:fill="auto"/>
            <w:noWrap/>
            <w:vAlign w:val="center"/>
          </w:tcPr>
          <w:p w:rsidR="00842613" w:rsidRPr="00842613" w:rsidRDefault="00842613" w:rsidP="00842613">
            <w:pPr>
              <w:spacing w:line="240" w:lineRule="auto"/>
              <w:jc w:val="right"/>
              <w:rPr>
                <w:rFonts w:ascii="Arial" w:eastAsiaTheme="minorHAnsi" w:hAnsi="Arial"/>
                <w:color w:val="auto"/>
                <w:sz w:val="20"/>
                <w:szCs w:val="20"/>
              </w:rPr>
            </w:pPr>
            <w:r w:rsidRPr="00842613">
              <w:rPr>
                <w:rFonts w:ascii="Arial" w:eastAsiaTheme="minorHAnsi" w:hAnsi="Arial"/>
                <w:color w:val="auto"/>
                <w:sz w:val="20"/>
                <w:szCs w:val="20"/>
              </w:rPr>
              <w:t>$463,810</w:t>
            </w:r>
          </w:p>
        </w:tc>
        <w:tc>
          <w:tcPr>
            <w:tcW w:w="1367" w:type="dxa"/>
            <w:tcBorders>
              <w:top w:val="single" w:sz="8" w:space="0" w:color="auto"/>
              <w:left w:val="single" w:sz="8" w:space="0" w:color="auto"/>
              <w:bottom w:val="single" w:sz="8" w:space="0" w:color="auto"/>
              <w:right w:val="single" w:sz="8" w:space="0" w:color="auto"/>
            </w:tcBorders>
            <w:shd w:val="clear" w:color="auto" w:fill="auto"/>
            <w:noWrap/>
            <w:vAlign w:val="center"/>
          </w:tcPr>
          <w:p w:rsidR="00842613" w:rsidRPr="00842613" w:rsidRDefault="00842613" w:rsidP="00842613">
            <w:pPr>
              <w:spacing w:line="240" w:lineRule="auto"/>
              <w:jc w:val="right"/>
              <w:rPr>
                <w:rFonts w:ascii="Arial" w:eastAsiaTheme="minorHAnsi" w:hAnsi="Arial"/>
                <w:color w:val="auto"/>
                <w:sz w:val="20"/>
                <w:szCs w:val="20"/>
              </w:rPr>
            </w:pPr>
            <w:r w:rsidRPr="00842613">
              <w:rPr>
                <w:rFonts w:ascii="Arial" w:eastAsiaTheme="minorHAnsi" w:hAnsi="Arial"/>
                <w:color w:val="auto"/>
                <w:sz w:val="20"/>
                <w:szCs w:val="20"/>
              </w:rPr>
              <w:t>$839,492</w:t>
            </w:r>
          </w:p>
        </w:tc>
        <w:tc>
          <w:tcPr>
            <w:tcW w:w="1367" w:type="dxa"/>
            <w:tcBorders>
              <w:top w:val="single" w:sz="8" w:space="0" w:color="auto"/>
              <w:left w:val="single" w:sz="8" w:space="0" w:color="auto"/>
              <w:bottom w:val="single" w:sz="8" w:space="0" w:color="auto"/>
              <w:right w:val="single" w:sz="8" w:space="0" w:color="auto"/>
            </w:tcBorders>
            <w:shd w:val="clear" w:color="auto" w:fill="auto"/>
            <w:noWrap/>
            <w:vAlign w:val="center"/>
          </w:tcPr>
          <w:p w:rsidR="00842613" w:rsidRPr="00842613" w:rsidRDefault="00842613" w:rsidP="00842613">
            <w:pPr>
              <w:spacing w:line="240" w:lineRule="auto"/>
              <w:jc w:val="right"/>
              <w:rPr>
                <w:rFonts w:ascii="Arial" w:eastAsiaTheme="minorHAnsi" w:hAnsi="Arial"/>
                <w:color w:val="auto"/>
                <w:sz w:val="20"/>
                <w:szCs w:val="20"/>
              </w:rPr>
            </w:pPr>
            <w:r w:rsidRPr="00842613">
              <w:rPr>
                <w:rFonts w:ascii="Arial" w:eastAsiaTheme="minorHAnsi" w:hAnsi="Arial"/>
                <w:color w:val="auto"/>
                <w:sz w:val="20"/>
                <w:szCs w:val="20"/>
              </w:rPr>
              <w:t>$1,302,139</w:t>
            </w:r>
          </w:p>
        </w:tc>
      </w:tr>
    </w:tbl>
    <w:p w:rsidR="00074C7F" w:rsidRPr="00842613" w:rsidRDefault="00074C7F" w:rsidP="004C1D29">
      <w:pPr>
        <w:rPr>
          <w:rFonts w:ascii="Arial" w:hAnsi="Arial"/>
          <w:b/>
          <w:color w:val="000000" w:themeColor="text1"/>
        </w:rPr>
      </w:pPr>
    </w:p>
    <w:p w:rsidR="003321AC" w:rsidRDefault="003321AC" w:rsidP="004C1D29">
      <w:pPr>
        <w:rPr>
          <w:rFonts w:ascii="Arial" w:hAnsi="Arial"/>
          <w:color w:val="000000" w:themeColor="text1"/>
        </w:rPr>
      </w:pPr>
    </w:p>
    <w:p w:rsidR="003321AC" w:rsidRPr="00074C7F" w:rsidRDefault="003321AC" w:rsidP="003321AC">
      <w:pPr>
        <w:widowControl w:val="0"/>
        <w:autoSpaceDE w:val="0"/>
        <w:autoSpaceDN w:val="0"/>
        <w:adjustRightInd w:val="0"/>
        <w:spacing w:line="360" w:lineRule="auto"/>
        <w:rPr>
          <w:rFonts w:ascii="Arial" w:hAnsi="Arial"/>
          <w:b/>
          <w:color w:val="000000" w:themeColor="text1"/>
        </w:rPr>
      </w:pPr>
      <w:r>
        <w:rPr>
          <w:rFonts w:ascii="Arial" w:hAnsi="Arial"/>
          <w:color w:val="000000" w:themeColor="text1"/>
        </w:rPr>
        <w:t xml:space="preserve"> </w:t>
      </w:r>
      <w:r>
        <w:rPr>
          <w:rFonts w:ascii="Arial" w:hAnsi="Arial"/>
          <w:b/>
          <w:color w:val="000000" w:themeColor="text1"/>
        </w:rPr>
        <w:t>Balance Sheet</w:t>
      </w:r>
    </w:p>
    <w:p w:rsidR="001B27F9" w:rsidRPr="00074C7F" w:rsidRDefault="003321AC" w:rsidP="004C1D29">
      <w:pPr>
        <w:rPr>
          <w:rFonts w:ascii="Arial" w:hAnsi="Arial"/>
          <w:color w:val="000000" w:themeColor="text1"/>
        </w:rPr>
      </w:pPr>
      <w:r>
        <w:rPr>
          <w:rFonts w:ascii="Arial" w:hAnsi="Arial"/>
          <w:color w:val="000000" w:themeColor="text1"/>
        </w:rPr>
        <w:tab/>
      </w:r>
    </w:p>
    <w:tbl>
      <w:tblPr>
        <w:tblW w:w="9716" w:type="dxa"/>
        <w:tblInd w:w="-111" w:type="dxa"/>
        <w:tblLayout w:type="fixed"/>
        <w:tblLook w:val="0000"/>
      </w:tblPr>
      <w:tblGrid>
        <w:gridCol w:w="2919"/>
        <w:gridCol w:w="1525"/>
        <w:gridCol w:w="1218"/>
        <w:gridCol w:w="1218"/>
        <w:gridCol w:w="1418"/>
        <w:gridCol w:w="1418"/>
      </w:tblGrid>
      <w:tr w:rsidR="001B27F9" w:rsidRPr="001B27F9">
        <w:trPr>
          <w:trHeight w:val="280"/>
        </w:trPr>
        <w:tc>
          <w:tcPr>
            <w:tcW w:w="2919" w:type="dxa"/>
            <w:tcBorders>
              <w:top w:val="single" w:sz="8" w:space="0" w:color="auto"/>
              <w:left w:val="single" w:sz="8" w:space="0" w:color="auto"/>
              <w:bottom w:val="single" w:sz="8" w:space="0" w:color="auto"/>
              <w:right w:val="nil"/>
            </w:tcBorders>
            <w:shd w:val="clear" w:color="auto" w:fill="000000"/>
            <w:noWrap/>
            <w:vAlign w:val="center"/>
          </w:tcPr>
          <w:p w:rsidR="001B27F9" w:rsidRPr="00C810EE" w:rsidRDefault="001B27F9" w:rsidP="00C810EE">
            <w:pPr>
              <w:spacing w:line="240" w:lineRule="auto"/>
              <w:ind w:firstLineChars="100" w:firstLine="156"/>
              <w:rPr>
                <w:rFonts w:ascii="Arial" w:eastAsiaTheme="minorHAnsi" w:hAnsi="Arial"/>
                <w:b/>
                <w:bCs/>
                <w:color w:val="FFFFFF"/>
                <w:sz w:val="20"/>
                <w:szCs w:val="24"/>
              </w:rPr>
            </w:pPr>
            <w:r w:rsidRPr="00C810EE">
              <w:rPr>
                <w:rFonts w:ascii="Arial" w:eastAsiaTheme="minorHAnsi" w:hAnsi="Arial"/>
                <w:b/>
                <w:bCs/>
                <w:color w:val="FFFFFF"/>
                <w:sz w:val="20"/>
                <w:szCs w:val="24"/>
              </w:rPr>
              <w:t>Balance Sheet</w:t>
            </w:r>
          </w:p>
        </w:tc>
        <w:tc>
          <w:tcPr>
            <w:tcW w:w="1525" w:type="dxa"/>
            <w:tcBorders>
              <w:top w:val="single" w:sz="4" w:space="0" w:color="auto"/>
              <w:left w:val="single" w:sz="4" w:space="0" w:color="auto"/>
              <w:bottom w:val="single" w:sz="4" w:space="0" w:color="auto"/>
              <w:right w:val="single" w:sz="4" w:space="0" w:color="auto"/>
            </w:tcBorders>
            <w:shd w:val="clear" w:color="auto" w:fill="000000"/>
            <w:noWrap/>
            <w:vAlign w:val="center"/>
          </w:tcPr>
          <w:p w:rsidR="001B27F9" w:rsidRPr="00C810EE" w:rsidRDefault="001B27F9" w:rsidP="001B27F9">
            <w:pPr>
              <w:spacing w:line="240" w:lineRule="auto"/>
              <w:jc w:val="right"/>
              <w:rPr>
                <w:rFonts w:ascii="Arial" w:eastAsiaTheme="minorHAnsi" w:hAnsi="Arial"/>
                <w:color w:val="FFFFFF"/>
                <w:sz w:val="20"/>
                <w:szCs w:val="24"/>
              </w:rPr>
            </w:pPr>
            <w:r w:rsidRPr="00C810EE">
              <w:rPr>
                <w:rFonts w:ascii="Arial" w:eastAsiaTheme="minorHAnsi" w:hAnsi="Arial"/>
                <w:color w:val="FFFFFF"/>
                <w:sz w:val="20"/>
                <w:szCs w:val="24"/>
              </w:rPr>
              <w:t>2012</w:t>
            </w:r>
          </w:p>
        </w:tc>
        <w:tc>
          <w:tcPr>
            <w:tcW w:w="1218" w:type="dxa"/>
            <w:tcBorders>
              <w:top w:val="single" w:sz="4" w:space="0" w:color="auto"/>
              <w:left w:val="single" w:sz="4" w:space="0" w:color="auto"/>
              <w:bottom w:val="single" w:sz="4" w:space="0" w:color="auto"/>
              <w:right w:val="single" w:sz="4" w:space="0" w:color="auto"/>
            </w:tcBorders>
            <w:shd w:val="clear" w:color="auto" w:fill="000000"/>
            <w:noWrap/>
            <w:vAlign w:val="center"/>
          </w:tcPr>
          <w:p w:rsidR="001B27F9" w:rsidRPr="00C810EE" w:rsidRDefault="001B27F9" w:rsidP="001B27F9">
            <w:pPr>
              <w:spacing w:line="240" w:lineRule="auto"/>
              <w:jc w:val="right"/>
              <w:rPr>
                <w:rFonts w:ascii="Arial" w:eastAsiaTheme="minorHAnsi" w:hAnsi="Arial"/>
                <w:color w:val="FFFFFF"/>
                <w:sz w:val="20"/>
                <w:szCs w:val="24"/>
              </w:rPr>
            </w:pPr>
            <w:r w:rsidRPr="00C810EE">
              <w:rPr>
                <w:rFonts w:ascii="Arial" w:eastAsiaTheme="minorHAnsi" w:hAnsi="Arial"/>
                <w:color w:val="FFFFFF"/>
                <w:sz w:val="20"/>
                <w:szCs w:val="24"/>
              </w:rPr>
              <w:t>2013</w:t>
            </w:r>
          </w:p>
        </w:tc>
        <w:tc>
          <w:tcPr>
            <w:tcW w:w="1218" w:type="dxa"/>
            <w:tcBorders>
              <w:top w:val="single" w:sz="4" w:space="0" w:color="auto"/>
              <w:left w:val="single" w:sz="4" w:space="0" w:color="auto"/>
              <w:bottom w:val="single" w:sz="4" w:space="0" w:color="auto"/>
              <w:right w:val="single" w:sz="4" w:space="0" w:color="auto"/>
            </w:tcBorders>
            <w:shd w:val="clear" w:color="auto" w:fill="000000"/>
            <w:noWrap/>
            <w:vAlign w:val="center"/>
          </w:tcPr>
          <w:p w:rsidR="001B27F9" w:rsidRPr="00C810EE" w:rsidRDefault="001B27F9" w:rsidP="001B27F9">
            <w:pPr>
              <w:spacing w:line="240" w:lineRule="auto"/>
              <w:jc w:val="right"/>
              <w:rPr>
                <w:rFonts w:ascii="Arial" w:eastAsiaTheme="minorHAnsi" w:hAnsi="Arial"/>
                <w:color w:val="FFFFFF"/>
                <w:sz w:val="20"/>
                <w:szCs w:val="24"/>
              </w:rPr>
            </w:pPr>
            <w:r w:rsidRPr="00C810EE">
              <w:rPr>
                <w:rFonts w:ascii="Arial" w:eastAsiaTheme="minorHAnsi" w:hAnsi="Arial"/>
                <w:color w:val="FFFFFF"/>
                <w:sz w:val="20"/>
                <w:szCs w:val="24"/>
              </w:rPr>
              <w:t>2014</w:t>
            </w:r>
          </w:p>
        </w:tc>
        <w:tc>
          <w:tcPr>
            <w:tcW w:w="1418" w:type="dxa"/>
            <w:tcBorders>
              <w:top w:val="single" w:sz="4" w:space="0" w:color="auto"/>
              <w:left w:val="single" w:sz="4" w:space="0" w:color="auto"/>
              <w:bottom w:val="single" w:sz="4" w:space="0" w:color="auto"/>
              <w:right w:val="single" w:sz="4" w:space="0" w:color="auto"/>
            </w:tcBorders>
            <w:shd w:val="clear" w:color="auto" w:fill="000000"/>
            <w:noWrap/>
            <w:vAlign w:val="center"/>
          </w:tcPr>
          <w:p w:rsidR="001B27F9" w:rsidRPr="00C810EE" w:rsidRDefault="001B27F9" w:rsidP="001B27F9">
            <w:pPr>
              <w:spacing w:line="240" w:lineRule="auto"/>
              <w:jc w:val="right"/>
              <w:rPr>
                <w:rFonts w:ascii="Arial" w:eastAsiaTheme="minorHAnsi" w:hAnsi="Arial"/>
                <w:color w:val="FFFFFF"/>
                <w:sz w:val="20"/>
                <w:szCs w:val="24"/>
              </w:rPr>
            </w:pPr>
            <w:r w:rsidRPr="00C810EE">
              <w:rPr>
                <w:rFonts w:ascii="Arial" w:eastAsiaTheme="minorHAnsi" w:hAnsi="Arial"/>
                <w:color w:val="FFFFFF"/>
                <w:sz w:val="20"/>
                <w:szCs w:val="24"/>
              </w:rPr>
              <w:t>2015</w:t>
            </w:r>
          </w:p>
        </w:tc>
        <w:tc>
          <w:tcPr>
            <w:tcW w:w="1418" w:type="dxa"/>
            <w:tcBorders>
              <w:top w:val="single" w:sz="4" w:space="0" w:color="auto"/>
              <w:left w:val="single" w:sz="4" w:space="0" w:color="auto"/>
              <w:bottom w:val="single" w:sz="4" w:space="0" w:color="auto"/>
              <w:right w:val="single" w:sz="4" w:space="0" w:color="auto"/>
            </w:tcBorders>
            <w:shd w:val="clear" w:color="auto" w:fill="000000"/>
            <w:noWrap/>
            <w:vAlign w:val="center"/>
          </w:tcPr>
          <w:p w:rsidR="001B27F9" w:rsidRPr="00C810EE" w:rsidRDefault="001B27F9" w:rsidP="001B27F9">
            <w:pPr>
              <w:spacing w:line="240" w:lineRule="auto"/>
              <w:jc w:val="right"/>
              <w:rPr>
                <w:rFonts w:ascii="Arial" w:eastAsiaTheme="minorHAnsi" w:hAnsi="Arial"/>
                <w:color w:val="FFFFFF"/>
                <w:sz w:val="20"/>
                <w:szCs w:val="24"/>
              </w:rPr>
            </w:pPr>
            <w:r w:rsidRPr="00C810EE">
              <w:rPr>
                <w:rFonts w:ascii="Arial" w:eastAsiaTheme="minorHAnsi" w:hAnsi="Arial"/>
                <w:color w:val="FFFFFF"/>
                <w:sz w:val="20"/>
                <w:szCs w:val="24"/>
              </w:rPr>
              <w:t>2016</w:t>
            </w:r>
          </w:p>
        </w:tc>
      </w:tr>
      <w:tr w:rsidR="001B27F9" w:rsidRPr="001B27F9">
        <w:trPr>
          <w:trHeight w:val="280"/>
        </w:trPr>
        <w:tc>
          <w:tcPr>
            <w:tcW w:w="29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rPr>
                <w:rFonts w:ascii="Arial" w:eastAsiaTheme="minorHAnsi" w:hAnsi="Arial"/>
                <w:color w:val="auto"/>
                <w:sz w:val="20"/>
                <w:szCs w:val="24"/>
              </w:rPr>
            </w:pPr>
            <w:r w:rsidRPr="00C810EE">
              <w:rPr>
                <w:rFonts w:ascii="Arial" w:eastAsiaTheme="minorHAnsi" w:hAnsi="Arial"/>
                <w:color w:val="auto"/>
                <w:sz w:val="20"/>
                <w:szCs w:val="24"/>
              </w:rPr>
              <w:t>Total Assets</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$380,885</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$482,702</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$715,646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$1,084,190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$1,524,331</w:t>
            </w:r>
          </w:p>
        </w:tc>
      </w:tr>
      <w:tr w:rsidR="001B27F9" w:rsidRPr="001B27F9">
        <w:trPr>
          <w:trHeight w:val="280"/>
        </w:trPr>
        <w:tc>
          <w:tcPr>
            <w:tcW w:w="29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rPr>
                <w:rFonts w:ascii="Arial" w:eastAsiaTheme="minorHAnsi" w:hAnsi="Arial"/>
                <w:color w:val="auto"/>
                <w:sz w:val="20"/>
                <w:szCs w:val="24"/>
              </w:rPr>
            </w:pPr>
            <w:r w:rsidRPr="00C810EE">
              <w:rPr>
                <w:rFonts w:ascii="Arial" w:eastAsiaTheme="minorHAnsi" w:hAnsi="Arial"/>
                <w:color w:val="auto"/>
                <w:sz w:val="20"/>
                <w:szCs w:val="24"/>
              </w:rPr>
              <w:t>Total Current Liabilities</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$109,510</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$334,340</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$591,163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$942,172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$1,293,807</w:t>
            </w:r>
          </w:p>
        </w:tc>
      </w:tr>
      <w:tr w:rsidR="001B27F9" w:rsidRPr="001B27F9">
        <w:trPr>
          <w:trHeight w:val="280"/>
        </w:trPr>
        <w:tc>
          <w:tcPr>
            <w:tcW w:w="29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rPr>
                <w:rFonts w:ascii="Arial" w:eastAsiaTheme="minorHAnsi" w:hAnsi="Arial"/>
                <w:color w:val="auto"/>
                <w:sz w:val="20"/>
                <w:szCs w:val="24"/>
              </w:rPr>
            </w:pPr>
            <w:r w:rsidRPr="00C810EE">
              <w:rPr>
                <w:rFonts w:ascii="Arial" w:eastAsiaTheme="minorHAnsi" w:hAnsi="Arial"/>
                <w:color w:val="auto"/>
                <w:sz w:val="20"/>
                <w:szCs w:val="24"/>
              </w:rPr>
              <w:t>Total Long-Term Liabilities</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$109,510</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$75,700</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$39,264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$0</w:t>
            </w:r>
          </w:p>
        </w:tc>
      </w:tr>
      <w:tr w:rsidR="001B27F9" w:rsidRPr="001B27F9">
        <w:trPr>
          <w:trHeight w:val="280"/>
        </w:trPr>
        <w:tc>
          <w:tcPr>
            <w:tcW w:w="29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rPr>
                <w:rFonts w:ascii="Arial" w:eastAsiaTheme="minorHAnsi" w:hAnsi="Arial"/>
                <w:color w:val="auto"/>
                <w:sz w:val="20"/>
                <w:szCs w:val="24"/>
              </w:rPr>
            </w:pPr>
            <w:r w:rsidRPr="00C810EE">
              <w:rPr>
                <w:rFonts w:ascii="Arial" w:eastAsiaTheme="minorHAnsi" w:hAnsi="Arial"/>
                <w:color w:val="auto"/>
                <w:sz w:val="20"/>
                <w:szCs w:val="24"/>
              </w:rPr>
              <w:t>Total Net Worth</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$80,564</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$72,663</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$85,219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$142,018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$230,523</w:t>
            </w:r>
          </w:p>
        </w:tc>
      </w:tr>
      <w:tr w:rsidR="001B27F9" w:rsidRPr="001B27F9">
        <w:trPr>
          <w:trHeight w:val="280"/>
        </w:trPr>
        <w:tc>
          <w:tcPr>
            <w:tcW w:w="29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rPr>
                <w:rFonts w:ascii="Arial" w:eastAsiaTheme="minorHAnsi" w:hAnsi="Arial"/>
                <w:color w:val="auto"/>
                <w:sz w:val="20"/>
                <w:szCs w:val="24"/>
              </w:rPr>
            </w:pPr>
            <w:r w:rsidRPr="00C810EE">
              <w:rPr>
                <w:rFonts w:ascii="Arial" w:eastAsiaTheme="minorHAnsi" w:hAnsi="Arial"/>
                <w:color w:val="auto"/>
                <w:sz w:val="20"/>
                <w:szCs w:val="24"/>
              </w:rPr>
              <w:t>Total Liabilities and Net Worth</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$340,885</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$482,702</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$715,646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$1,084,190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27F9" w:rsidRPr="00C810EE" w:rsidRDefault="001B27F9" w:rsidP="001B27F9">
            <w:pPr>
              <w:spacing w:line="240" w:lineRule="auto"/>
              <w:jc w:val="right"/>
              <w:rPr>
                <w:rFonts w:ascii="Arial" w:eastAsiaTheme="minorHAnsi" w:hAnsi="Arial"/>
                <w:color w:val="auto"/>
                <w:sz w:val="20"/>
                <w:szCs w:val="24"/>
              </w:rPr>
            </w:pPr>
            <w:r w:rsidRPr="00C810EE">
              <w:rPr>
                <w:rFonts w:ascii="Arial" w:eastAsiaTheme="minorHAnsi" w:hAnsi="Arial"/>
                <w:color w:val="auto"/>
                <w:sz w:val="20"/>
                <w:szCs w:val="24"/>
              </w:rPr>
              <w:t>$1,524,331</w:t>
            </w:r>
          </w:p>
        </w:tc>
      </w:tr>
    </w:tbl>
    <w:p w:rsidR="001B27F9" w:rsidRDefault="001B27F9" w:rsidP="004C1D29">
      <w:pPr>
        <w:rPr>
          <w:rFonts w:ascii="Arial" w:hAnsi="Arial"/>
          <w:color w:val="000000" w:themeColor="text1"/>
        </w:rPr>
      </w:pPr>
    </w:p>
    <w:p w:rsidR="001B27F9" w:rsidRDefault="001B27F9" w:rsidP="004C1D29">
      <w:pPr>
        <w:rPr>
          <w:rFonts w:ascii="Arial" w:hAnsi="Arial"/>
          <w:color w:val="000000" w:themeColor="text1"/>
        </w:rPr>
      </w:pPr>
      <w:r>
        <w:rPr>
          <w:rFonts w:ascii="Arial" w:hAnsi="Arial"/>
          <w:color w:val="000000" w:themeColor="text1"/>
        </w:rPr>
        <w:tab/>
        <w:t>As you can see our long term liabilities being paid off by the end of the 4th year will allow a generous spike to our net worth in the 5</w:t>
      </w:r>
      <w:r w:rsidRPr="001B27F9">
        <w:rPr>
          <w:rFonts w:ascii="Arial" w:hAnsi="Arial"/>
          <w:color w:val="000000" w:themeColor="text1"/>
          <w:vertAlign w:val="superscript"/>
        </w:rPr>
        <w:t>th</w:t>
      </w:r>
      <w:r>
        <w:rPr>
          <w:rFonts w:ascii="Arial" w:hAnsi="Arial"/>
          <w:color w:val="000000" w:themeColor="text1"/>
        </w:rPr>
        <w:t xml:space="preserve"> year.  We truly expect to be able to meet our financial obligations in a timely manner, and hopefully sooner then the 4 allotted years. We have also planned for our expansion in 2013 within our initial funding, which means we have no need for any further financing in the immediate future. </w:t>
      </w:r>
    </w:p>
    <w:p w:rsidR="004C1D29" w:rsidRPr="00074C7F" w:rsidRDefault="004C1D29" w:rsidP="004C1D29">
      <w:pPr>
        <w:rPr>
          <w:rFonts w:ascii="Arial" w:hAnsi="Arial"/>
          <w:color w:val="000000" w:themeColor="text1"/>
        </w:rPr>
      </w:pPr>
    </w:p>
    <w:p w:rsidR="0078035B" w:rsidRPr="00074C7F" w:rsidRDefault="004C1D29" w:rsidP="004C1D29">
      <w:pPr>
        <w:pStyle w:val="Header"/>
        <w:rPr>
          <w:rFonts w:ascii="Arial" w:hAnsi="Arial" w:cs="Arial"/>
          <w:b/>
          <w:color w:val="000000" w:themeColor="text1"/>
        </w:rPr>
      </w:pPr>
      <w:r w:rsidRPr="00074C7F">
        <w:rPr>
          <w:rFonts w:ascii="Arial" w:hAnsi="Arial" w:cs="Arial"/>
          <w:b/>
          <w:color w:val="000000" w:themeColor="text1"/>
        </w:rPr>
        <w:t xml:space="preserve">  Investment and Rate of Returns</w:t>
      </w:r>
    </w:p>
    <w:p w:rsidR="0078035B" w:rsidRPr="00074C7F" w:rsidRDefault="0078035B" w:rsidP="004C1D29">
      <w:pPr>
        <w:pStyle w:val="Header"/>
        <w:rPr>
          <w:rFonts w:ascii="Arial" w:hAnsi="Arial" w:cs="Arial"/>
          <w:b/>
          <w:color w:val="000000" w:themeColor="text1"/>
        </w:rPr>
      </w:pPr>
      <w:r w:rsidRPr="00074C7F">
        <w:rPr>
          <w:rFonts w:ascii="Arial" w:hAnsi="Arial" w:cs="Arial"/>
          <w:b/>
          <w:color w:val="000000" w:themeColor="text1"/>
        </w:rPr>
        <w:tab/>
      </w:r>
    </w:p>
    <w:p w:rsidR="004C1D29" w:rsidRPr="00074C7F" w:rsidRDefault="00030D48" w:rsidP="00030D48">
      <w:pPr>
        <w:pStyle w:val="Header"/>
        <w:tabs>
          <w:tab w:val="clear" w:pos="4320"/>
          <w:tab w:val="center" w:pos="720"/>
        </w:tabs>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r w:rsidR="0078035B" w:rsidRPr="00074C7F">
        <w:rPr>
          <w:rFonts w:ascii="Arial" w:hAnsi="Arial" w:cs="Arial"/>
          <w:color w:val="000000" w:themeColor="text1"/>
        </w:rPr>
        <w:t>The following chart shows some of the key ratios for the business over the first five years. As you can see our return on investment starts out slow but by the 2</w:t>
      </w:r>
      <w:r w:rsidR="0078035B" w:rsidRPr="00074C7F">
        <w:rPr>
          <w:rFonts w:ascii="Arial" w:hAnsi="Arial" w:cs="Arial"/>
          <w:color w:val="000000" w:themeColor="text1"/>
          <w:vertAlign w:val="superscript"/>
        </w:rPr>
        <w:t>nd</w:t>
      </w:r>
      <w:r w:rsidR="0078035B" w:rsidRPr="00074C7F">
        <w:rPr>
          <w:rFonts w:ascii="Arial" w:hAnsi="Arial" w:cs="Arial"/>
          <w:color w:val="000000" w:themeColor="text1"/>
        </w:rPr>
        <w:t xml:space="preserve"> Year we jump into the 200% or more range. Our current and quick </w:t>
      </w:r>
      <w:proofErr w:type="gramStart"/>
      <w:r w:rsidR="0078035B" w:rsidRPr="00074C7F">
        <w:rPr>
          <w:rFonts w:ascii="Arial" w:hAnsi="Arial" w:cs="Arial"/>
          <w:color w:val="000000" w:themeColor="text1"/>
        </w:rPr>
        <w:t>ratio’s</w:t>
      </w:r>
      <w:proofErr w:type="gramEnd"/>
      <w:r w:rsidR="0078035B" w:rsidRPr="00074C7F">
        <w:rPr>
          <w:rFonts w:ascii="Arial" w:hAnsi="Arial" w:cs="Arial"/>
          <w:color w:val="000000" w:themeColor="text1"/>
        </w:rPr>
        <w:t xml:space="preserve"> are always over 1, and our debt to equity ratio lowers dramatically each year. </w:t>
      </w:r>
    </w:p>
    <w:p w:rsidR="00A54A06" w:rsidRPr="00074C7F" w:rsidRDefault="00A54A06" w:rsidP="004C1D29">
      <w:pPr>
        <w:pStyle w:val="Header"/>
        <w:rPr>
          <w:rFonts w:ascii="Arial" w:hAnsi="Arial" w:cs="Arial"/>
          <w:b/>
          <w:i/>
          <w:color w:val="000000" w:themeColor="text1"/>
          <w:u w:val="single"/>
        </w:rPr>
      </w:pPr>
    </w:p>
    <w:tbl>
      <w:tblPr>
        <w:tblW w:w="9962" w:type="dxa"/>
        <w:tblInd w:w="297" w:type="dxa"/>
        <w:tblLayout w:type="fixed"/>
        <w:tblLook w:val="0000"/>
      </w:tblPr>
      <w:tblGrid>
        <w:gridCol w:w="1611"/>
        <w:gridCol w:w="1201"/>
        <w:gridCol w:w="1049"/>
        <w:gridCol w:w="931"/>
        <w:gridCol w:w="1084"/>
        <w:gridCol w:w="903"/>
        <w:gridCol w:w="1316"/>
        <w:gridCol w:w="934"/>
        <w:gridCol w:w="933"/>
      </w:tblGrid>
      <w:tr w:rsidR="00D9703C" w:rsidRPr="00D9703C">
        <w:trPr>
          <w:trHeight w:val="488"/>
        </w:trPr>
        <w:tc>
          <w:tcPr>
            <w:tcW w:w="1611" w:type="dxa"/>
            <w:tcBorders>
              <w:top w:val="single" w:sz="8" w:space="0" w:color="auto"/>
              <w:left w:val="single" w:sz="8" w:space="0" w:color="auto"/>
              <w:bottom w:val="single" w:sz="8" w:space="0" w:color="auto"/>
              <w:right w:val="nil"/>
            </w:tcBorders>
            <w:shd w:val="clear" w:color="auto" w:fill="000000"/>
            <w:noWrap/>
            <w:vAlign w:val="center"/>
          </w:tcPr>
          <w:p w:rsidR="00A54A06" w:rsidRPr="00D9703C" w:rsidRDefault="00A54A06" w:rsidP="00D9703C">
            <w:pPr>
              <w:spacing w:line="240" w:lineRule="auto"/>
              <w:ind w:firstLineChars="100" w:firstLine="156"/>
              <w:rPr>
                <w:rFonts w:ascii="Arial" w:eastAsiaTheme="minorHAnsi" w:hAnsi="Arial"/>
                <w:b/>
                <w:bCs/>
                <w:color w:val="FFFFFF"/>
                <w:sz w:val="20"/>
                <w:szCs w:val="24"/>
              </w:rPr>
            </w:pPr>
            <w:bookmarkStart w:id="0" w:name="RANGE!B2:J16"/>
            <w:r w:rsidRPr="00D9703C">
              <w:rPr>
                <w:rFonts w:ascii="Arial" w:eastAsiaTheme="minorHAnsi" w:hAnsi="Arial"/>
                <w:b/>
                <w:bCs/>
                <w:color w:val="FFFFFF"/>
                <w:sz w:val="20"/>
                <w:szCs w:val="24"/>
              </w:rPr>
              <w:t>Key Ratios</w:t>
            </w:r>
            <w:bookmarkEnd w:id="0"/>
          </w:p>
        </w:tc>
        <w:tc>
          <w:tcPr>
            <w:tcW w:w="1201" w:type="dxa"/>
            <w:tcBorders>
              <w:top w:val="single" w:sz="8" w:space="0" w:color="auto"/>
              <w:left w:val="nil"/>
              <w:bottom w:val="single" w:sz="8" w:space="0" w:color="auto"/>
              <w:right w:val="nil"/>
            </w:tcBorders>
            <w:shd w:val="clear" w:color="auto" w:fill="000000"/>
            <w:noWrap/>
            <w:vAlign w:val="center"/>
          </w:tcPr>
          <w:p w:rsidR="00A54A06" w:rsidRPr="00D9703C" w:rsidRDefault="00A54A06" w:rsidP="00D9703C">
            <w:pPr>
              <w:spacing w:line="240" w:lineRule="auto"/>
              <w:ind w:firstLineChars="100" w:firstLine="156"/>
              <w:rPr>
                <w:rFonts w:ascii="Arial" w:eastAsiaTheme="minorHAnsi" w:hAnsi="Arial"/>
                <w:b/>
                <w:bCs/>
                <w:color w:val="FFFFFF"/>
                <w:sz w:val="20"/>
                <w:szCs w:val="20"/>
              </w:rPr>
            </w:pPr>
            <w:r w:rsidRPr="00D9703C">
              <w:rPr>
                <w:rFonts w:ascii="Arial" w:eastAsiaTheme="minorHAnsi" w:hAnsi="Arial"/>
                <w:b/>
                <w:bCs/>
                <w:color w:val="FFFFFF"/>
                <w:sz w:val="20"/>
                <w:szCs w:val="20"/>
              </w:rPr>
              <w:t> </w:t>
            </w:r>
          </w:p>
        </w:tc>
        <w:tc>
          <w:tcPr>
            <w:tcW w:w="1049" w:type="dxa"/>
            <w:tcBorders>
              <w:top w:val="single" w:sz="8" w:space="0" w:color="auto"/>
              <w:left w:val="nil"/>
              <w:bottom w:val="single" w:sz="8" w:space="0" w:color="auto"/>
              <w:right w:val="nil"/>
            </w:tcBorders>
            <w:shd w:val="clear" w:color="auto" w:fill="000000"/>
            <w:noWrap/>
            <w:vAlign w:val="center"/>
          </w:tcPr>
          <w:p w:rsidR="00A54A06" w:rsidRPr="00D9703C" w:rsidRDefault="00A54A06" w:rsidP="00D9703C">
            <w:pPr>
              <w:spacing w:line="240" w:lineRule="auto"/>
              <w:ind w:firstLineChars="100" w:firstLine="156"/>
              <w:rPr>
                <w:rFonts w:ascii="Arial" w:eastAsiaTheme="minorHAnsi" w:hAnsi="Arial"/>
                <w:b/>
                <w:bCs/>
                <w:color w:val="FFFFFF"/>
                <w:sz w:val="20"/>
                <w:szCs w:val="20"/>
              </w:rPr>
            </w:pPr>
            <w:r w:rsidRPr="00D9703C">
              <w:rPr>
                <w:rFonts w:ascii="Arial" w:eastAsiaTheme="minorHAnsi" w:hAnsi="Arial"/>
                <w:b/>
                <w:bCs/>
                <w:color w:val="FFFFFF"/>
                <w:sz w:val="20"/>
                <w:szCs w:val="20"/>
              </w:rPr>
              <w:t> </w:t>
            </w:r>
          </w:p>
        </w:tc>
        <w:tc>
          <w:tcPr>
            <w:tcW w:w="931" w:type="dxa"/>
            <w:tcBorders>
              <w:top w:val="single" w:sz="8" w:space="0" w:color="auto"/>
              <w:left w:val="nil"/>
              <w:bottom w:val="single" w:sz="8" w:space="0" w:color="auto"/>
              <w:right w:val="nil"/>
            </w:tcBorders>
            <w:shd w:val="clear" w:color="auto" w:fill="000000"/>
            <w:noWrap/>
            <w:vAlign w:val="center"/>
          </w:tcPr>
          <w:p w:rsidR="00A54A06" w:rsidRPr="00D9703C" w:rsidRDefault="00A54A06" w:rsidP="00D9703C">
            <w:pPr>
              <w:spacing w:line="240" w:lineRule="auto"/>
              <w:ind w:firstLineChars="100" w:firstLine="156"/>
              <w:rPr>
                <w:rFonts w:ascii="Arial" w:eastAsiaTheme="minorHAnsi" w:hAnsi="Arial"/>
                <w:b/>
                <w:bCs/>
                <w:color w:val="FFFFFF"/>
                <w:sz w:val="20"/>
                <w:szCs w:val="20"/>
              </w:rPr>
            </w:pPr>
            <w:r w:rsidRPr="00D9703C">
              <w:rPr>
                <w:rFonts w:ascii="Arial" w:eastAsiaTheme="minorHAnsi" w:hAnsi="Arial"/>
                <w:b/>
                <w:bCs/>
                <w:color w:val="FFFFFF"/>
                <w:sz w:val="20"/>
                <w:szCs w:val="20"/>
              </w:rPr>
              <w:t> </w:t>
            </w:r>
          </w:p>
        </w:tc>
        <w:tc>
          <w:tcPr>
            <w:tcW w:w="1084" w:type="dxa"/>
            <w:tcBorders>
              <w:top w:val="single" w:sz="8" w:space="0" w:color="auto"/>
              <w:left w:val="nil"/>
              <w:bottom w:val="single" w:sz="8" w:space="0" w:color="auto"/>
              <w:right w:val="nil"/>
            </w:tcBorders>
            <w:shd w:val="clear" w:color="auto" w:fill="000000"/>
            <w:noWrap/>
            <w:vAlign w:val="center"/>
          </w:tcPr>
          <w:p w:rsidR="00A54A06" w:rsidRPr="00D9703C" w:rsidRDefault="00A54A06" w:rsidP="00D9703C">
            <w:pPr>
              <w:spacing w:line="240" w:lineRule="auto"/>
              <w:ind w:firstLineChars="100" w:firstLine="156"/>
              <w:rPr>
                <w:rFonts w:ascii="Arial" w:eastAsiaTheme="minorHAnsi" w:hAnsi="Arial"/>
                <w:b/>
                <w:bCs/>
                <w:color w:val="FFFFFF"/>
                <w:sz w:val="20"/>
                <w:szCs w:val="20"/>
              </w:rPr>
            </w:pPr>
            <w:r w:rsidRPr="00D9703C">
              <w:rPr>
                <w:rFonts w:ascii="Arial" w:eastAsiaTheme="minorHAnsi" w:hAnsi="Arial"/>
                <w:b/>
                <w:bCs/>
                <w:color w:val="FFFFFF"/>
                <w:sz w:val="20"/>
                <w:szCs w:val="20"/>
              </w:rPr>
              <w:t> </w:t>
            </w:r>
          </w:p>
        </w:tc>
        <w:tc>
          <w:tcPr>
            <w:tcW w:w="903" w:type="dxa"/>
            <w:tcBorders>
              <w:top w:val="single" w:sz="8" w:space="0" w:color="auto"/>
              <w:left w:val="nil"/>
              <w:bottom w:val="single" w:sz="8" w:space="0" w:color="auto"/>
              <w:right w:val="nil"/>
            </w:tcBorders>
            <w:shd w:val="clear" w:color="auto" w:fill="000000"/>
            <w:noWrap/>
            <w:vAlign w:val="center"/>
          </w:tcPr>
          <w:p w:rsidR="00A54A06" w:rsidRPr="00D9703C" w:rsidRDefault="00A54A06" w:rsidP="00D9703C">
            <w:pPr>
              <w:spacing w:line="240" w:lineRule="auto"/>
              <w:ind w:firstLineChars="100" w:firstLine="156"/>
              <w:rPr>
                <w:rFonts w:ascii="Arial" w:eastAsiaTheme="minorHAnsi" w:hAnsi="Arial"/>
                <w:b/>
                <w:bCs/>
                <w:color w:val="FFFFFF"/>
                <w:sz w:val="20"/>
                <w:szCs w:val="20"/>
              </w:rPr>
            </w:pPr>
            <w:r w:rsidRPr="00D9703C">
              <w:rPr>
                <w:rFonts w:ascii="Arial" w:eastAsiaTheme="minorHAnsi" w:hAnsi="Arial"/>
                <w:b/>
                <w:bCs/>
                <w:color w:val="FFFFFF"/>
                <w:sz w:val="20"/>
                <w:szCs w:val="20"/>
              </w:rPr>
              <w:t> </w:t>
            </w:r>
          </w:p>
        </w:tc>
        <w:tc>
          <w:tcPr>
            <w:tcW w:w="1316" w:type="dxa"/>
            <w:tcBorders>
              <w:top w:val="single" w:sz="8" w:space="0" w:color="auto"/>
              <w:left w:val="nil"/>
              <w:bottom w:val="single" w:sz="8" w:space="0" w:color="auto"/>
              <w:right w:val="nil"/>
            </w:tcBorders>
            <w:shd w:val="clear" w:color="auto" w:fill="000000"/>
            <w:noWrap/>
            <w:vAlign w:val="center"/>
          </w:tcPr>
          <w:p w:rsidR="00A54A06" w:rsidRPr="00D9703C" w:rsidRDefault="00A54A06" w:rsidP="00D9703C">
            <w:pPr>
              <w:spacing w:line="240" w:lineRule="auto"/>
              <w:ind w:firstLineChars="100" w:firstLine="156"/>
              <w:rPr>
                <w:rFonts w:ascii="Arial" w:eastAsiaTheme="minorHAnsi" w:hAnsi="Arial"/>
                <w:b/>
                <w:bCs/>
                <w:color w:val="FFFFFF"/>
                <w:sz w:val="20"/>
                <w:szCs w:val="20"/>
              </w:rPr>
            </w:pPr>
            <w:r w:rsidRPr="00D9703C">
              <w:rPr>
                <w:rFonts w:ascii="Arial" w:eastAsiaTheme="minorHAnsi" w:hAnsi="Arial"/>
                <w:b/>
                <w:bCs/>
                <w:color w:val="FFFFFF"/>
                <w:sz w:val="20"/>
                <w:szCs w:val="20"/>
              </w:rPr>
              <w:t> </w:t>
            </w:r>
          </w:p>
        </w:tc>
        <w:tc>
          <w:tcPr>
            <w:tcW w:w="934" w:type="dxa"/>
            <w:tcBorders>
              <w:top w:val="single" w:sz="8" w:space="0" w:color="auto"/>
              <w:left w:val="nil"/>
              <w:bottom w:val="single" w:sz="8" w:space="0" w:color="auto"/>
              <w:right w:val="nil"/>
            </w:tcBorders>
            <w:shd w:val="clear" w:color="auto" w:fill="000000"/>
            <w:noWrap/>
            <w:vAlign w:val="center"/>
          </w:tcPr>
          <w:p w:rsidR="00A54A06" w:rsidRPr="00D9703C" w:rsidRDefault="00A54A06" w:rsidP="00D9703C">
            <w:pPr>
              <w:spacing w:line="240" w:lineRule="auto"/>
              <w:ind w:firstLineChars="100" w:firstLine="156"/>
              <w:rPr>
                <w:rFonts w:ascii="Arial" w:eastAsiaTheme="minorHAnsi" w:hAnsi="Arial"/>
                <w:b/>
                <w:bCs/>
                <w:color w:val="FFFFFF"/>
                <w:sz w:val="20"/>
                <w:szCs w:val="20"/>
              </w:rPr>
            </w:pPr>
            <w:r w:rsidRPr="00D9703C">
              <w:rPr>
                <w:rFonts w:ascii="Arial" w:eastAsiaTheme="minorHAnsi" w:hAnsi="Arial"/>
                <w:b/>
                <w:bCs/>
                <w:color w:val="FFFFFF"/>
                <w:sz w:val="20"/>
                <w:szCs w:val="20"/>
              </w:rPr>
              <w:t> </w:t>
            </w:r>
          </w:p>
        </w:tc>
        <w:tc>
          <w:tcPr>
            <w:tcW w:w="933" w:type="dxa"/>
            <w:tcBorders>
              <w:top w:val="single" w:sz="8" w:space="0" w:color="auto"/>
              <w:left w:val="nil"/>
              <w:bottom w:val="single" w:sz="8" w:space="0" w:color="auto"/>
              <w:right w:val="single" w:sz="8" w:space="0" w:color="auto"/>
            </w:tcBorders>
            <w:shd w:val="clear" w:color="auto" w:fill="000000"/>
            <w:noWrap/>
            <w:vAlign w:val="center"/>
          </w:tcPr>
          <w:p w:rsidR="00A54A06" w:rsidRPr="00D9703C" w:rsidRDefault="00A54A06" w:rsidP="00D9703C">
            <w:pPr>
              <w:spacing w:line="240" w:lineRule="auto"/>
              <w:ind w:firstLineChars="100" w:firstLine="156"/>
              <w:rPr>
                <w:rFonts w:ascii="Arial" w:eastAsiaTheme="minorHAnsi" w:hAnsi="Arial"/>
                <w:b/>
                <w:bCs/>
                <w:color w:val="FFFFFF"/>
                <w:sz w:val="20"/>
                <w:szCs w:val="20"/>
              </w:rPr>
            </w:pPr>
            <w:r w:rsidRPr="00D9703C">
              <w:rPr>
                <w:rFonts w:ascii="Arial" w:eastAsiaTheme="minorHAnsi" w:hAnsi="Arial"/>
                <w:b/>
                <w:bCs/>
                <w:color w:val="FFFFFF"/>
                <w:sz w:val="20"/>
                <w:szCs w:val="20"/>
              </w:rPr>
              <w:t> </w:t>
            </w:r>
          </w:p>
        </w:tc>
      </w:tr>
      <w:tr w:rsidR="00D9703C" w:rsidRPr="00D9703C">
        <w:trPr>
          <w:trHeight w:val="264"/>
        </w:trPr>
        <w:tc>
          <w:tcPr>
            <w:tcW w:w="1611" w:type="dxa"/>
            <w:tcBorders>
              <w:top w:val="nil"/>
              <w:left w:val="single" w:sz="4" w:space="0" w:color="auto"/>
              <w:bottom w:val="single" w:sz="8" w:space="0" w:color="auto"/>
              <w:right w:val="nil"/>
            </w:tcBorders>
            <w:shd w:val="clear" w:color="auto" w:fill="C0C0C0"/>
            <w:noWrap/>
            <w:vAlign w:val="bottom"/>
          </w:tcPr>
          <w:p w:rsidR="00A54A06" w:rsidRPr="00D9703C" w:rsidRDefault="00A54A06" w:rsidP="00A54A06">
            <w:pPr>
              <w:spacing w:line="240" w:lineRule="auto"/>
              <w:jc w:val="center"/>
              <w:rPr>
                <w:rFonts w:ascii="Arial" w:eastAsiaTheme="minorHAnsi" w:hAnsi="Arial"/>
                <w:color w:val="auto"/>
                <w:sz w:val="20"/>
                <w:szCs w:val="20"/>
              </w:rPr>
            </w:pPr>
            <w:r w:rsidRPr="00D9703C">
              <w:rPr>
                <w:rFonts w:ascii="Arial" w:eastAsiaTheme="minorHAnsi" w:hAnsi="Arial"/>
                <w:color w:val="auto"/>
                <w:sz w:val="20"/>
                <w:szCs w:val="20"/>
              </w:rPr>
              <w:t> </w:t>
            </w:r>
          </w:p>
        </w:tc>
        <w:tc>
          <w:tcPr>
            <w:tcW w:w="1201" w:type="dxa"/>
            <w:tcBorders>
              <w:top w:val="nil"/>
              <w:left w:val="single" w:sz="4" w:space="0" w:color="auto"/>
              <w:bottom w:val="single" w:sz="8" w:space="0" w:color="auto"/>
              <w:right w:val="single" w:sz="4" w:space="0" w:color="auto"/>
            </w:tcBorders>
            <w:shd w:val="clear" w:color="auto" w:fill="C0C0C0"/>
            <w:noWrap/>
            <w:vAlign w:val="bottom"/>
          </w:tcPr>
          <w:p w:rsidR="00A54A06" w:rsidRPr="00D9703C" w:rsidRDefault="00A54A06" w:rsidP="00A54A06">
            <w:pPr>
              <w:spacing w:line="240" w:lineRule="auto"/>
              <w:jc w:val="center"/>
              <w:rPr>
                <w:rFonts w:ascii="Arial" w:eastAsiaTheme="minorHAnsi" w:hAnsi="Arial"/>
                <w:color w:val="auto"/>
                <w:sz w:val="20"/>
                <w:szCs w:val="20"/>
              </w:rPr>
            </w:pPr>
            <w:r w:rsidRPr="00D9703C">
              <w:rPr>
                <w:rFonts w:ascii="Arial" w:eastAsiaTheme="minorHAnsi" w:hAnsi="Arial"/>
                <w:color w:val="auto"/>
                <w:sz w:val="20"/>
                <w:szCs w:val="20"/>
              </w:rPr>
              <w:t> </w:t>
            </w:r>
          </w:p>
        </w:tc>
        <w:tc>
          <w:tcPr>
            <w:tcW w:w="1049" w:type="dxa"/>
            <w:tcBorders>
              <w:top w:val="nil"/>
              <w:left w:val="single" w:sz="4" w:space="0" w:color="auto"/>
              <w:bottom w:val="single" w:sz="8" w:space="0" w:color="auto"/>
              <w:right w:val="single" w:sz="4" w:space="0" w:color="auto"/>
            </w:tcBorders>
            <w:shd w:val="clear" w:color="auto" w:fill="C0C0C0"/>
            <w:noWrap/>
            <w:vAlign w:val="bottom"/>
          </w:tcPr>
          <w:p w:rsidR="00A54A06" w:rsidRPr="00D9703C" w:rsidRDefault="00A54A06" w:rsidP="00A54A06">
            <w:pPr>
              <w:spacing w:line="240" w:lineRule="auto"/>
              <w:jc w:val="center"/>
              <w:rPr>
                <w:rFonts w:ascii="Arial" w:eastAsiaTheme="minorHAnsi" w:hAnsi="Arial"/>
                <w:color w:val="auto"/>
                <w:sz w:val="20"/>
                <w:szCs w:val="20"/>
              </w:rPr>
            </w:pPr>
            <w:r w:rsidRPr="00D9703C">
              <w:rPr>
                <w:rFonts w:ascii="Arial" w:eastAsiaTheme="minorHAnsi" w:hAnsi="Arial"/>
                <w:color w:val="auto"/>
                <w:sz w:val="20"/>
                <w:szCs w:val="20"/>
              </w:rPr>
              <w:t> </w:t>
            </w:r>
          </w:p>
        </w:tc>
        <w:tc>
          <w:tcPr>
            <w:tcW w:w="931" w:type="dxa"/>
            <w:tcBorders>
              <w:top w:val="nil"/>
              <w:left w:val="single" w:sz="4" w:space="0" w:color="auto"/>
              <w:bottom w:val="single" w:sz="8" w:space="0" w:color="auto"/>
              <w:right w:val="single" w:sz="4" w:space="0" w:color="auto"/>
            </w:tcBorders>
            <w:shd w:val="clear" w:color="auto" w:fill="C0C0C0"/>
            <w:noWrap/>
            <w:vAlign w:val="bottom"/>
          </w:tcPr>
          <w:p w:rsidR="00A54A06" w:rsidRPr="00D9703C" w:rsidRDefault="00A54A06" w:rsidP="00A54A06">
            <w:pPr>
              <w:spacing w:line="240" w:lineRule="auto"/>
              <w:jc w:val="center"/>
              <w:rPr>
                <w:rFonts w:ascii="Arial" w:eastAsiaTheme="minorHAnsi" w:hAnsi="Arial"/>
                <w:color w:val="auto"/>
                <w:sz w:val="20"/>
                <w:szCs w:val="20"/>
              </w:rPr>
            </w:pPr>
            <w:r w:rsidRPr="00D9703C">
              <w:rPr>
                <w:rFonts w:ascii="Arial" w:eastAsiaTheme="minorHAnsi" w:hAnsi="Arial"/>
                <w:color w:val="auto"/>
                <w:sz w:val="20"/>
                <w:szCs w:val="20"/>
              </w:rPr>
              <w:t> </w:t>
            </w:r>
          </w:p>
        </w:tc>
        <w:tc>
          <w:tcPr>
            <w:tcW w:w="1084" w:type="dxa"/>
            <w:tcBorders>
              <w:top w:val="nil"/>
              <w:left w:val="single" w:sz="4" w:space="0" w:color="auto"/>
              <w:bottom w:val="single" w:sz="8" w:space="0" w:color="auto"/>
              <w:right w:val="single" w:sz="4" w:space="0" w:color="auto"/>
            </w:tcBorders>
            <w:shd w:val="clear" w:color="auto" w:fill="C0C0C0"/>
            <w:noWrap/>
            <w:vAlign w:val="bottom"/>
          </w:tcPr>
          <w:p w:rsidR="00A54A06" w:rsidRPr="00D9703C" w:rsidRDefault="00A54A06" w:rsidP="00A54A06">
            <w:pPr>
              <w:spacing w:line="240" w:lineRule="auto"/>
              <w:jc w:val="center"/>
              <w:rPr>
                <w:rFonts w:ascii="Arial" w:eastAsiaTheme="minorHAnsi" w:hAnsi="Arial"/>
                <w:color w:val="auto"/>
                <w:sz w:val="20"/>
                <w:szCs w:val="20"/>
              </w:rPr>
            </w:pPr>
            <w:r w:rsidRPr="00D9703C">
              <w:rPr>
                <w:rFonts w:ascii="Arial" w:eastAsiaTheme="minorHAnsi" w:hAnsi="Arial"/>
                <w:color w:val="auto"/>
                <w:sz w:val="20"/>
                <w:szCs w:val="20"/>
              </w:rPr>
              <w:t> </w:t>
            </w:r>
          </w:p>
        </w:tc>
        <w:tc>
          <w:tcPr>
            <w:tcW w:w="903" w:type="dxa"/>
            <w:tcBorders>
              <w:top w:val="nil"/>
              <w:left w:val="single" w:sz="4" w:space="0" w:color="auto"/>
              <w:bottom w:val="single" w:sz="8" w:space="0" w:color="auto"/>
              <w:right w:val="single" w:sz="4" w:space="0" w:color="auto"/>
            </w:tcBorders>
            <w:shd w:val="clear" w:color="auto" w:fill="C0C0C0"/>
            <w:noWrap/>
            <w:vAlign w:val="bottom"/>
          </w:tcPr>
          <w:p w:rsidR="00A54A06" w:rsidRPr="00D9703C" w:rsidRDefault="00A54A06" w:rsidP="00A54A06">
            <w:pPr>
              <w:spacing w:line="240" w:lineRule="auto"/>
              <w:jc w:val="center"/>
              <w:rPr>
                <w:rFonts w:ascii="Arial" w:eastAsiaTheme="minorHAnsi" w:hAnsi="Arial"/>
                <w:color w:val="auto"/>
                <w:sz w:val="20"/>
                <w:szCs w:val="20"/>
              </w:rPr>
            </w:pPr>
            <w:r w:rsidRPr="00D9703C">
              <w:rPr>
                <w:rFonts w:ascii="Arial" w:eastAsiaTheme="minorHAnsi" w:hAnsi="Arial"/>
                <w:color w:val="auto"/>
                <w:sz w:val="20"/>
                <w:szCs w:val="20"/>
              </w:rPr>
              <w:t> </w:t>
            </w:r>
          </w:p>
        </w:tc>
        <w:tc>
          <w:tcPr>
            <w:tcW w:w="1316" w:type="dxa"/>
            <w:tcBorders>
              <w:top w:val="nil"/>
              <w:left w:val="single" w:sz="4" w:space="0" w:color="auto"/>
              <w:bottom w:val="single" w:sz="8" w:space="0" w:color="auto"/>
              <w:right w:val="single" w:sz="4" w:space="0" w:color="auto"/>
            </w:tcBorders>
            <w:shd w:val="clear" w:color="auto" w:fill="C0C0C0"/>
            <w:noWrap/>
            <w:vAlign w:val="bottom"/>
          </w:tcPr>
          <w:p w:rsidR="00A54A06" w:rsidRPr="00D9703C" w:rsidRDefault="00A54A06" w:rsidP="00A54A06">
            <w:pPr>
              <w:spacing w:line="240" w:lineRule="auto"/>
              <w:jc w:val="center"/>
              <w:rPr>
                <w:rFonts w:ascii="Arial" w:eastAsiaTheme="minorHAnsi" w:hAnsi="Arial"/>
                <w:color w:val="auto"/>
                <w:sz w:val="20"/>
                <w:szCs w:val="20"/>
              </w:rPr>
            </w:pPr>
            <w:r w:rsidRPr="00D9703C">
              <w:rPr>
                <w:rFonts w:ascii="Arial" w:eastAsiaTheme="minorHAnsi" w:hAnsi="Arial"/>
                <w:color w:val="auto"/>
                <w:sz w:val="20"/>
                <w:szCs w:val="20"/>
              </w:rPr>
              <w:t> </w:t>
            </w:r>
          </w:p>
        </w:tc>
        <w:tc>
          <w:tcPr>
            <w:tcW w:w="934" w:type="dxa"/>
            <w:tcBorders>
              <w:top w:val="nil"/>
              <w:left w:val="single" w:sz="4" w:space="0" w:color="auto"/>
              <w:bottom w:val="single" w:sz="8" w:space="0" w:color="auto"/>
              <w:right w:val="single" w:sz="4" w:space="0" w:color="auto"/>
            </w:tcBorders>
            <w:shd w:val="clear" w:color="auto" w:fill="C0C0C0"/>
            <w:noWrap/>
            <w:vAlign w:val="bottom"/>
          </w:tcPr>
          <w:p w:rsidR="00A54A06" w:rsidRPr="00D9703C" w:rsidRDefault="00A54A06" w:rsidP="00A54A06">
            <w:pPr>
              <w:spacing w:line="240" w:lineRule="auto"/>
              <w:jc w:val="center"/>
              <w:rPr>
                <w:rFonts w:ascii="Arial" w:eastAsiaTheme="minorHAnsi" w:hAnsi="Arial"/>
                <w:color w:val="auto"/>
                <w:sz w:val="20"/>
                <w:szCs w:val="20"/>
              </w:rPr>
            </w:pPr>
            <w:r w:rsidRPr="00D9703C">
              <w:rPr>
                <w:rFonts w:ascii="Arial" w:eastAsiaTheme="minorHAnsi" w:hAnsi="Arial"/>
                <w:color w:val="auto"/>
                <w:sz w:val="20"/>
                <w:szCs w:val="20"/>
              </w:rPr>
              <w:t> </w:t>
            </w:r>
          </w:p>
        </w:tc>
        <w:tc>
          <w:tcPr>
            <w:tcW w:w="933" w:type="dxa"/>
            <w:tcBorders>
              <w:top w:val="nil"/>
              <w:left w:val="single" w:sz="4" w:space="0" w:color="auto"/>
              <w:bottom w:val="single" w:sz="8" w:space="0" w:color="auto"/>
              <w:right w:val="single" w:sz="4" w:space="0" w:color="auto"/>
            </w:tcBorders>
            <w:shd w:val="clear" w:color="auto" w:fill="C0C0C0"/>
            <w:noWrap/>
            <w:vAlign w:val="bottom"/>
          </w:tcPr>
          <w:p w:rsidR="00A54A06" w:rsidRPr="00D9703C" w:rsidRDefault="00A54A06" w:rsidP="00A54A06">
            <w:pPr>
              <w:spacing w:line="240" w:lineRule="auto"/>
              <w:jc w:val="center"/>
              <w:rPr>
                <w:rFonts w:ascii="Arial" w:eastAsiaTheme="minorHAnsi" w:hAnsi="Arial"/>
                <w:color w:val="auto"/>
                <w:sz w:val="20"/>
                <w:szCs w:val="20"/>
              </w:rPr>
            </w:pPr>
            <w:r w:rsidRPr="00D9703C">
              <w:rPr>
                <w:rFonts w:ascii="Arial" w:eastAsiaTheme="minorHAnsi" w:hAnsi="Arial"/>
                <w:color w:val="auto"/>
                <w:sz w:val="20"/>
                <w:szCs w:val="20"/>
              </w:rPr>
              <w:t> </w:t>
            </w:r>
          </w:p>
        </w:tc>
      </w:tr>
      <w:tr w:rsidR="00D9703C" w:rsidRPr="00D9703C">
        <w:trPr>
          <w:trHeight w:val="610"/>
        </w:trPr>
        <w:tc>
          <w:tcPr>
            <w:tcW w:w="1611" w:type="dxa"/>
            <w:tcBorders>
              <w:top w:val="single" w:sz="8"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D9703C">
            <w:pPr>
              <w:spacing w:line="240" w:lineRule="auto"/>
              <w:ind w:firstLineChars="100" w:firstLine="156"/>
              <w:rPr>
                <w:rFonts w:ascii="Arial" w:eastAsiaTheme="minorHAnsi" w:hAnsi="Arial"/>
                <w:b/>
                <w:bCs/>
                <w:color w:val="auto"/>
                <w:sz w:val="20"/>
                <w:szCs w:val="20"/>
              </w:rPr>
            </w:pPr>
            <w:r w:rsidRPr="00D9703C">
              <w:rPr>
                <w:rFonts w:ascii="Arial" w:eastAsiaTheme="minorHAnsi" w:hAnsi="Arial"/>
                <w:b/>
                <w:bCs/>
                <w:color w:val="auto"/>
                <w:sz w:val="20"/>
                <w:szCs w:val="20"/>
              </w:rPr>
              <w:t>Year 1  (2012-2013)</w:t>
            </w:r>
          </w:p>
        </w:tc>
        <w:tc>
          <w:tcPr>
            <w:tcW w:w="1201" w:type="dxa"/>
            <w:tcBorders>
              <w:top w:val="nil"/>
              <w:left w:val="single" w:sz="4" w:space="0" w:color="auto"/>
              <w:bottom w:val="single" w:sz="4" w:space="0" w:color="auto"/>
              <w:right w:val="single" w:sz="4" w:space="0" w:color="auto"/>
            </w:tcBorders>
            <w:shd w:val="clear" w:color="auto" w:fill="auto"/>
            <w:vAlign w:val="bottom"/>
          </w:tcPr>
          <w:p w:rsidR="00A54A06" w:rsidRPr="00D9703C" w:rsidRDefault="00A54A06" w:rsidP="00A54A06">
            <w:pPr>
              <w:spacing w:line="240" w:lineRule="auto"/>
              <w:jc w:val="center"/>
              <w:rPr>
                <w:rFonts w:ascii="Arial" w:eastAsiaTheme="minorHAnsi" w:hAnsi="Arial"/>
                <w:b/>
                <w:bCs/>
                <w:color w:val="auto"/>
                <w:sz w:val="20"/>
                <w:szCs w:val="20"/>
              </w:rPr>
            </w:pPr>
            <w:r w:rsidRPr="00D9703C">
              <w:rPr>
                <w:rFonts w:ascii="Arial" w:eastAsiaTheme="minorHAnsi" w:hAnsi="Arial"/>
                <w:b/>
                <w:bCs/>
                <w:color w:val="auto"/>
                <w:sz w:val="20"/>
                <w:szCs w:val="20"/>
              </w:rPr>
              <w:t>Working</w:t>
            </w:r>
            <w:r w:rsidRPr="00D9703C">
              <w:rPr>
                <w:rFonts w:ascii="Arial" w:eastAsiaTheme="minorHAnsi" w:hAnsi="Arial"/>
                <w:b/>
                <w:bCs/>
                <w:color w:val="auto"/>
                <w:sz w:val="20"/>
                <w:szCs w:val="20"/>
              </w:rPr>
              <w:br/>
              <w:t>Capital</w:t>
            </w:r>
          </w:p>
        </w:tc>
        <w:tc>
          <w:tcPr>
            <w:tcW w:w="1049" w:type="dxa"/>
            <w:tcBorders>
              <w:top w:val="nil"/>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center"/>
              <w:rPr>
                <w:rFonts w:ascii="Arial" w:eastAsiaTheme="minorHAnsi" w:hAnsi="Arial"/>
                <w:b/>
                <w:bCs/>
                <w:color w:val="auto"/>
                <w:sz w:val="20"/>
                <w:szCs w:val="20"/>
              </w:rPr>
            </w:pPr>
            <w:r w:rsidRPr="00D9703C">
              <w:rPr>
                <w:rFonts w:ascii="Arial" w:eastAsiaTheme="minorHAnsi" w:hAnsi="Arial"/>
                <w:b/>
                <w:bCs/>
                <w:color w:val="auto"/>
                <w:sz w:val="20"/>
                <w:szCs w:val="20"/>
              </w:rPr>
              <w:t>Current Ratio</w:t>
            </w:r>
          </w:p>
        </w:tc>
        <w:tc>
          <w:tcPr>
            <w:tcW w:w="931" w:type="dxa"/>
            <w:tcBorders>
              <w:top w:val="nil"/>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center"/>
              <w:rPr>
                <w:rFonts w:ascii="Arial" w:eastAsiaTheme="minorHAnsi" w:hAnsi="Arial"/>
                <w:b/>
                <w:bCs/>
                <w:color w:val="auto"/>
                <w:sz w:val="20"/>
                <w:szCs w:val="20"/>
              </w:rPr>
            </w:pPr>
            <w:r w:rsidRPr="00D9703C">
              <w:rPr>
                <w:rFonts w:ascii="Arial" w:eastAsiaTheme="minorHAnsi" w:hAnsi="Arial"/>
                <w:b/>
                <w:bCs/>
                <w:color w:val="auto"/>
                <w:sz w:val="20"/>
                <w:szCs w:val="20"/>
              </w:rPr>
              <w:t>Quick Ratio</w:t>
            </w:r>
          </w:p>
        </w:tc>
        <w:tc>
          <w:tcPr>
            <w:tcW w:w="1084" w:type="dxa"/>
            <w:tcBorders>
              <w:top w:val="nil"/>
              <w:left w:val="single" w:sz="4" w:space="0" w:color="auto"/>
              <w:bottom w:val="single" w:sz="4" w:space="0" w:color="auto"/>
              <w:right w:val="single" w:sz="4" w:space="0" w:color="auto"/>
            </w:tcBorders>
            <w:shd w:val="clear" w:color="auto" w:fill="auto"/>
            <w:vAlign w:val="bottom"/>
          </w:tcPr>
          <w:p w:rsidR="00A54A06" w:rsidRPr="00D9703C" w:rsidRDefault="00A54A06" w:rsidP="00A54A06">
            <w:pPr>
              <w:spacing w:line="240" w:lineRule="auto"/>
              <w:jc w:val="center"/>
              <w:rPr>
                <w:rFonts w:ascii="Arial" w:eastAsiaTheme="minorHAnsi" w:hAnsi="Arial"/>
                <w:b/>
                <w:bCs/>
                <w:color w:val="auto"/>
                <w:sz w:val="20"/>
                <w:szCs w:val="20"/>
              </w:rPr>
            </w:pPr>
            <w:r w:rsidRPr="00D9703C">
              <w:rPr>
                <w:rFonts w:ascii="Arial" w:eastAsiaTheme="minorHAnsi" w:hAnsi="Arial"/>
                <w:b/>
                <w:bCs/>
                <w:color w:val="auto"/>
                <w:sz w:val="20"/>
                <w:szCs w:val="20"/>
              </w:rPr>
              <w:t>Cash</w:t>
            </w:r>
            <w:r w:rsidRPr="00D9703C">
              <w:rPr>
                <w:rFonts w:ascii="Arial" w:eastAsiaTheme="minorHAnsi" w:hAnsi="Arial"/>
                <w:b/>
                <w:bCs/>
                <w:color w:val="auto"/>
                <w:sz w:val="20"/>
                <w:szCs w:val="20"/>
              </w:rPr>
              <w:br/>
              <w:t>Turnover</w:t>
            </w:r>
          </w:p>
        </w:tc>
        <w:tc>
          <w:tcPr>
            <w:tcW w:w="903" w:type="dxa"/>
            <w:tcBorders>
              <w:top w:val="nil"/>
              <w:left w:val="single" w:sz="4" w:space="0" w:color="auto"/>
              <w:bottom w:val="single" w:sz="4" w:space="0" w:color="auto"/>
              <w:right w:val="single" w:sz="4" w:space="0" w:color="auto"/>
            </w:tcBorders>
            <w:shd w:val="clear" w:color="auto" w:fill="auto"/>
            <w:vAlign w:val="bottom"/>
          </w:tcPr>
          <w:p w:rsidR="00A54A06" w:rsidRPr="00D9703C" w:rsidRDefault="00A54A06" w:rsidP="00A54A06">
            <w:pPr>
              <w:spacing w:line="240" w:lineRule="auto"/>
              <w:jc w:val="center"/>
              <w:rPr>
                <w:rFonts w:ascii="Arial" w:eastAsiaTheme="minorHAnsi" w:hAnsi="Arial"/>
                <w:b/>
                <w:bCs/>
                <w:color w:val="auto"/>
                <w:sz w:val="20"/>
                <w:szCs w:val="20"/>
              </w:rPr>
            </w:pPr>
            <w:r w:rsidRPr="00D9703C">
              <w:rPr>
                <w:rFonts w:ascii="Arial" w:eastAsiaTheme="minorHAnsi" w:hAnsi="Arial"/>
                <w:b/>
                <w:bCs/>
                <w:color w:val="auto"/>
                <w:sz w:val="20"/>
                <w:szCs w:val="20"/>
              </w:rPr>
              <w:t>Debt to</w:t>
            </w:r>
            <w:r w:rsidRPr="00D9703C">
              <w:rPr>
                <w:rFonts w:ascii="Arial" w:eastAsiaTheme="minorHAnsi" w:hAnsi="Arial"/>
                <w:b/>
                <w:bCs/>
                <w:color w:val="auto"/>
                <w:sz w:val="20"/>
                <w:szCs w:val="20"/>
              </w:rPr>
              <w:br/>
              <w:t>Equity</w:t>
            </w:r>
          </w:p>
        </w:tc>
        <w:tc>
          <w:tcPr>
            <w:tcW w:w="1316" w:type="dxa"/>
            <w:tcBorders>
              <w:top w:val="nil"/>
              <w:left w:val="single" w:sz="4" w:space="0" w:color="auto"/>
              <w:bottom w:val="single" w:sz="4" w:space="0" w:color="auto"/>
              <w:right w:val="single" w:sz="4" w:space="0" w:color="auto"/>
            </w:tcBorders>
            <w:shd w:val="clear" w:color="auto" w:fill="auto"/>
            <w:vAlign w:val="bottom"/>
          </w:tcPr>
          <w:p w:rsidR="00A54A06" w:rsidRPr="00D9703C" w:rsidRDefault="00A54A06" w:rsidP="00A54A06">
            <w:pPr>
              <w:spacing w:line="240" w:lineRule="auto"/>
              <w:jc w:val="center"/>
              <w:rPr>
                <w:rFonts w:ascii="Arial" w:eastAsiaTheme="minorHAnsi" w:hAnsi="Arial"/>
                <w:b/>
                <w:bCs/>
                <w:color w:val="auto"/>
                <w:sz w:val="20"/>
                <w:szCs w:val="20"/>
              </w:rPr>
            </w:pPr>
            <w:r w:rsidRPr="00D9703C">
              <w:rPr>
                <w:rFonts w:ascii="Arial" w:eastAsiaTheme="minorHAnsi" w:hAnsi="Arial"/>
                <w:b/>
                <w:bCs/>
                <w:color w:val="auto"/>
                <w:sz w:val="20"/>
                <w:szCs w:val="20"/>
              </w:rPr>
              <w:t>Return on</w:t>
            </w:r>
            <w:r w:rsidRPr="00D9703C">
              <w:rPr>
                <w:rFonts w:ascii="Arial" w:eastAsiaTheme="minorHAnsi" w:hAnsi="Arial"/>
                <w:b/>
                <w:bCs/>
                <w:color w:val="auto"/>
                <w:sz w:val="20"/>
                <w:szCs w:val="20"/>
              </w:rPr>
              <w:br/>
              <w:t>Investment</w:t>
            </w:r>
          </w:p>
        </w:tc>
        <w:tc>
          <w:tcPr>
            <w:tcW w:w="934" w:type="dxa"/>
            <w:tcBorders>
              <w:top w:val="nil"/>
              <w:left w:val="single" w:sz="4" w:space="0" w:color="auto"/>
              <w:bottom w:val="single" w:sz="4" w:space="0" w:color="auto"/>
              <w:right w:val="single" w:sz="4" w:space="0" w:color="auto"/>
            </w:tcBorders>
            <w:shd w:val="clear" w:color="auto" w:fill="auto"/>
            <w:vAlign w:val="bottom"/>
          </w:tcPr>
          <w:p w:rsidR="00A54A06" w:rsidRPr="00D9703C" w:rsidRDefault="00A54A06" w:rsidP="00A54A06">
            <w:pPr>
              <w:spacing w:line="240" w:lineRule="auto"/>
              <w:jc w:val="center"/>
              <w:rPr>
                <w:rFonts w:ascii="Arial" w:eastAsiaTheme="minorHAnsi" w:hAnsi="Arial"/>
                <w:b/>
                <w:bCs/>
                <w:color w:val="auto"/>
                <w:sz w:val="20"/>
                <w:szCs w:val="20"/>
              </w:rPr>
            </w:pPr>
            <w:r w:rsidRPr="00D9703C">
              <w:rPr>
                <w:rFonts w:ascii="Arial" w:eastAsiaTheme="minorHAnsi" w:hAnsi="Arial"/>
                <w:b/>
                <w:bCs/>
                <w:color w:val="auto"/>
                <w:sz w:val="20"/>
                <w:szCs w:val="20"/>
              </w:rPr>
              <w:t>Return on</w:t>
            </w:r>
            <w:r w:rsidRPr="00D9703C">
              <w:rPr>
                <w:rFonts w:ascii="Arial" w:eastAsiaTheme="minorHAnsi" w:hAnsi="Arial"/>
                <w:b/>
                <w:bCs/>
                <w:color w:val="auto"/>
                <w:sz w:val="20"/>
                <w:szCs w:val="20"/>
              </w:rPr>
              <w:br/>
              <w:t>Sales</w:t>
            </w:r>
          </w:p>
        </w:tc>
        <w:tc>
          <w:tcPr>
            <w:tcW w:w="933" w:type="dxa"/>
            <w:tcBorders>
              <w:top w:val="nil"/>
              <w:left w:val="single" w:sz="4" w:space="0" w:color="auto"/>
              <w:bottom w:val="single" w:sz="4" w:space="0" w:color="auto"/>
              <w:right w:val="single" w:sz="4" w:space="0" w:color="auto"/>
            </w:tcBorders>
            <w:shd w:val="clear" w:color="auto" w:fill="auto"/>
            <w:vAlign w:val="bottom"/>
          </w:tcPr>
          <w:p w:rsidR="00A54A06" w:rsidRPr="00D9703C" w:rsidRDefault="00A54A06" w:rsidP="00A54A06">
            <w:pPr>
              <w:spacing w:line="240" w:lineRule="auto"/>
              <w:jc w:val="center"/>
              <w:rPr>
                <w:rFonts w:ascii="Arial" w:eastAsiaTheme="minorHAnsi" w:hAnsi="Arial"/>
                <w:b/>
                <w:bCs/>
                <w:color w:val="auto"/>
                <w:sz w:val="20"/>
                <w:szCs w:val="20"/>
              </w:rPr>
            </w:pPr>
            <w:r w:rsidRPr="00D9703C">
              <w:rPr>
                <w:rFonts w:ascii="Arial" w:eastAsiaTheme="minorHAnsi" w:hAnsi="Arial"/>
                <w:b/>
                <w:bCs/>
                <w:color w:val="auto"/>
                <w:sz w:val="20"/>
                <w:szCs w:val="20"/>
              </w:rPr>
              <w:t>Return on</w:t>
            </w:r>
            <w:r w:rsidRPr="00D9703C">
              <w:rPr>
                <w:rFonts w:ascii="Arial" w:eastAsiaTheme="minorHAnsi" w:hAnsi="Arial"/>
                <w:b/>
                <w:bCs/>
                <w:color w:val="auto"/>
                <w:sz w:val="20"/>
                <w:szCs w:val="20"/>
              </w:rPr>
              <w:br/>
              <w:t>Assets</w:t>
            </w:r>
          </w:p>
        </w:tc>
      </w:tr>
      <w:tr w:rsidR="00D9703C" w:rsidRPr="00D9703C">
        <w:trPr>
          <w:trHeight w:val="264"/>
        </w:trPr>
        <w:tc>
          <w:tcPr>
            <w:tcW w:w="1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D9703C">
            <w:pPr>
              <w:spacing w:line="240" w:lineRule="auto"/>
              <w:ind w:firstLineChars="200" w:firstLine="311"/>
              <w:rPr>
                <w:rFonts w:ascii="Arial" w:eastAsiaTheme="minorHAnsi" w:hAnsi="Arial"/>
                <w:color w:val="auto"/>
                <w:sz w:val="20"/>
                <w:szCs w:val="20"/>
              </w:rPr>
            </w:pPr>
            <w:r w:rsidRPr="00D9703C">
              <w:rPr>
                <w:rFonts w:ascii="Arial" w:eastAsiaTheme="minorHAnsi" w:hAnsi="Arial"/>
                <w:color w:val="auto"/>
                <w:sz w:val="20"/>
                <w:szCs w:val="20"/>
              </w:rPr>
              <w:t>1st Quarter</w:t>
            </w:r>
          </w:p>
        </w:tc>
        <w:tc>
          <w:tcPr>
            <w:tcW w:w="1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$128,298</w:t>
            </w:r>
          </w:p>
        </w:tc>
        <w:tc>
          <w:tcPr>
            <w:tcW w:w="10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3.26</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3.27</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0.44</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1.99</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18%</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31%</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6%</w:t>
            </w:r>
          </w:p>
        </w:tc>
      </w:tr>
      <w:tr w:rsidR="00D9703C" w:rsidRPr="00D9703C">
        <w:trPr>
          <w:trHeight w:val="264"/>
        </w:trPr>
        <w:tc>
          <w:tcPr>
            <w:tcW w:w="1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D9703C">
            <w:pPr>
              <w:spacing w:line="240" w:lineRule="auto"/>
              <w:ind w:firstLineChars="200" w:firstLine="311"/>
              <w:rPr>
                <w:rFonts w:ascii="Arial" w:eastAsiaTheme="minorHAnsi" w:hAnsi="Arial"/>
                <w:color w:val="auto"/>
                <w:sz w:val="20"/>
                <w:szCs w:val="20"/>
              </w:rPr>
            </w:pPr>
            <w:r w:rsidRPr="00D9703C">
              <w:rPr>
                <w:rFonts w:ascii="Arial" w:eastAsiaTheme="minorHAnsi" w:hAnsi="Arial"/>
                <w:color w:val="auto"/>
                <w:sz w:val="20"/>
                <w:szCs w:val="20"/>
              </w:rPr>
              <w:t>2nd Quarter</w:t>
            </w:r>
          </w:p>
        </w:tc>
        <w:tc>
          <w:tcPr>
            <w:tcW w:w="1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$116,434</w:t>
            </w:r>
          </w:p>
        </w:tc>
        <w:tc>
          <w:tcPr>
            <w:tcW w:w="10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2.35</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2.36</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0.52</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2.36</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25%</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37%</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7%</w:t>
            </w:r>
          </w:p>
        </w:tc>
      </w:tr>
      <w:tr w:rsidR="00D9703C" w:rsidRPr="00D9703C">
        <w:trPr>
          <w:trHeight w:val="264"/>
        </w:trPr>
        <w:tc>
          <w:tcPr>
            <w:tcW w:w="1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D9703C">
            <w:pPr>
              <w:spacing w:line="240" w:lineRule="auto"/>
              <w:ind w:firstLineChars="200" w:firstLine="311"/>
              <w:rPr>
                <w:rFonts w:ascii="Arial" w:eastAsiaTheme="minorHAnsi" w:hAnsi="Arial"/>
                <w:color w:val="auto"/>
                <w:sz w:val="20"/>
                <w:szCs w:val="20"/>
              </w:rPr>
            </w:pPr>
            <w:r w:rsidRPr="00D9703C">
              <w:rPr>
                <w:rFonts w:ascii="Arial" w:eastAsiaTheme="minorHAnsi" w:hAnsi="Arial"/>
                <w:color w:val="auto"/>
                <w:sz w:val="20"/>
                <w:szCs w:val="20"/>
              </w:rPr>
              <w:t>3rd Quarter</w:t>
            </w:r>
          </w:p>
        </w:tc>
        <w:tc>
          <w:tcPr>
            <w:tcW w:w="1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$105,121</w:t>
            </w:r>
          </w:p>
        </w:tc>
        <w:tc>
          <w:tcPr>
            <w:tcW w:w="10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1.90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1.91</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0.62</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2.78</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30%</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38%</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8%</w:t>
            </w:r>
          </w:p>
        </w:tc>
      </w:tr>
      <w:tr w:rsidR="00D9703C" w:rsidRPr="00D9703C">
        <w:trPr>
          <w:trHeight w:val="264"/>
        </w:trPr>
        <w:tc>
          <w:tcPr>
            <w:tcW w:w="1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D9703C">
            <w:pPr>
              <w:spacing w:line="240" w:lineRule="auto"/>
              <w:ind w:firstLineChars="200" w:firstLine="311"/>
              <w:rPr>
                <w:rFonts w:ascii="Arial" w:eastAsiaTheme="minorHAnsi" w:hAnsi="Arial"/>
                <w:color w:val="auto"/>
                <w:sz w:val="20"/>
                <w:szCs w:val="20"/>
              </w:rPr>
            </w:pPr>
            <w:r w:rsidRPr="00D9703C">
              <w:rPr>
                <w:rFonts w:ascii="Arial" w:eastAsiaTheme="minorHAnsi" w:hAnsi="Arial"/>
                <w:color w:val="auto"/>
                <w:sz w:val="20"/>
                <w:szCs w:val="20"/>
              </w:rPr>
              <w:t>4th Quarter</w:t>
            </w:r>
          </w:p>
        </w:tc>
        <w:tc>
          <w:tcPr>
            <w:tcW w:w="1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$94,974</w:t>
            </w:r>
          </w:p>
        </w:tc>
        <w:tc>
          <w:tcPr>
            <w:tcW w:w="10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1.63</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1.64</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0.73</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3.23</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35%</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41%</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8%</w:t>
            </w:r>
          </w:p>
        </w:tc>
      </w:tr>
      <w:tr w:rsidR="00D9703C" w:rsidRPr="00D9703C">
        <w:trPr>
          <w:trHeight w:val="264"/>
        </w:trPr>
        <w:tc>
          <w:tcPr>
            <w:tcW w:w="1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center"/>
              <w:rPr>
                <w:rFonts w:ascii="Arial" w:eastAsiaTheme="minorHAnsi" w:hAnsi="Arial"/>
                <w:color w:val="auto"/>
                <w:sz w:val="20"/>
                <w:szCs w:val="20"/>
              </w:rPr>
            </w:pPr>
            <w:r w:rsidRPr="00D9703C">
              <w:rPr>
                <w:rFonts w:ascii="Arial" w:eastAsiaTheme="minorHAnsi" w:hAnsi="Arial"/>
                <w:color w:val="auto"/>
                <w:sz w:val="20"/>
                <w:szCs w:val="20"/>
              </w:rPr>
              <w:t> </w:t>
            </w:r>
          </w:p>
        </w:tc>
        <w:tc>
          <w:tcPr>
            <w:tcW w:w="12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10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r>
      <w:tr w:rsidR="00D9703C" w:rsidRPr="00D9703C">
        <w:trPr>
          <w:trHeight w:val="264"/>
        </w:trPr>
        <w:tc>
          <w:tcPr>
            <w:tcW w:w="1611" w:type="dxa"/>
            <w:tcBorders>
              <w:top w:val="single" w:sz="8"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D9703C">
            <w:pPr>
              <w:spacing w:line="240" w:lineRule="auto"/>
              <w:ind w:firstLineChars="100" w:firstLine="156"/>
              <w:rPr>
                <w:rFonts w:ascii="Arial" w:eastAsiaTheme="minorHAnsi" w:hAnsi="Arial"/>
                <w:b/>
                <w:bCs/>
                <w:color w:val="auto"/>
                <w:sz w:val="20"/>
                <w:szCs w:val="20"/>
              </w:rPr>
            </w:pPr>
            <w:r w:rsidRPr="00D9703C">
              <w:rPr>
                <w:rFonts w:ascii="Arial" w:eastAsiaTheme="minorHAnsi" w:hAnsi="Arial"/>
                <w:b/>
                <w:bCs/>
                <w:color w:val="auto"/>
                <w:sz w:val="20"/>
                <w:szCs w:val="20"/>
              </w:rPr>
              <w:t>Year 2  (2013-2014)</w:t>
            </w:r>
          </w:p>
        </w:tc>
        <w:tc>
          <w:tcPr>
            <w:tcW w:w="1201" w:type="dxa"/>
            <w:tcBorders>
              <w:top w:val="nil"/>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$51,152</w:t>
            </w:r>
          </w:p>
        </w:tc>
        <w:tc>
          <w:tcPr>
            <w:tcW w:w="1049" w:type="dxa"/>
            <w:tcBorders>
              <w:top w:val="nil"/>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1.15</w:t>
            </w:r>
          </w:p>
        </w:tc>
        <w:tc>
          <w:tcPr>
            <w:tcW w:w="931" w:type="dxa"/>
            <w:tcBorders>
              <w:top w:val="nil"/>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1.17</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7.35</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5.64</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234%</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45%</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35%</w:t>
            </w:r>
          </w:p>
        </w:tc>
      </w:tr>
      <w:tr w:rsidR="00D9703C" w:rsidRPr="00D9703C">
        <w:trPr>
          <w:trHeight w:val="264"/>
        </w:trPr>
        <w:tc>
          <w:tcPr>
            <w:tcW w:w="1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center"/>
              <w:rPr>
                <w:rFonts w:ascii="Arial" w:eastAsiaTheme="minorHAnsi" w:hAnsi="Arial"/>
                <w:color w:val="auto"/>
                <w:sz w:val="20"/>
                <w:szCs w:val="20"/>
              </w:rPr>
            </w:pPr>
            <w:r w:rsidRPr="00D9703C">
              <w:rPr>
                <w:rFonts w:ascii="Arial" w:eastAsiaTheme="minorHAnsi" w:hAnsi="Arial"/>
                <w:color w:val="auto"/>
                <w:sz w:val="20"/>
                <w:szCs w:val="20"/>
              </w:rPr>
              <w:t> </w:t>
            </w:r>
          </w:p>
        </w:tc>
        <w:tc>
          <w:tcPr>
            <w:tcW w:w="12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10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r>
      <w:tr w:rsidR="00D9703C" w:rsidRPr="00D9703C">
        <w:trPr>
          <w:trHeight w:val="264"/>
        </w:trPr>
        <w:tc>
          <w:tcPr>
            <w:tcW w:w="1611" w:type="dxa"/>
            <w:tcBorders>
              <w:top w:val="single" w:sz="8"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D9703C">
            <w:pPr>
              <w:spacing w:line="240" w:lineRule="auto"/>
              <w:ind w:firstLineChars="100" w:firstLine="156"/>
              <w:rPr>
                <w:rFonts w:ascii="Arial" w:eastAsiaTheme="minorHAnsi" w:hAnsi="Arial"/>
                <w:b/>
                <w:bCs/>
                <w:color w:val="auto"/>
                <w:sz w:val="20"/>
                <w:szCs w:val="20"/>
              </w:rPr>
            </w:pPr>
            <w:r w:rsidRPr="00D9703C">
              <w:rPr>
                <w:rFonts w:ascii="Arial" w:eastAsiaTheme="minorHAnsi" w:hAnsi="Arial"/>
                <w:b/>
                <w:bCs/>
                <w:color w:val="auto"/>
                <w:sz w:val="20"/>
                <w:szCs w:val="20"/>
              </w:rPr>
              <w:t>Year 3  (2014-2015)</w:t>
            </w:r>
          </w:p>
        </w:tc>
        <w:tc>
          <w:tcPr>
            <w:tcW w:w="1201" w:type="dxa"/>
            <w:tcBorders>
              <w:top w:val="nil"/>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$35,663</w:t>
            </w:r>
          </w:p>
        </w:tc>
        <w:tc>
          <w:tcPr>
            <w:tcW w:w="1049" w:type="dxa"/>
            <w:tcBorders>
              <w:top w:val="nil"/>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1.06</w:t>
            </w:r>
          </w:p>
        </w:tc>
        <w:tc>
          <w:tcPr>
            <w:tcW w:w="931" w:type="dxa"/>
            <w:tcBorders>
              <w:top w:val="nil"/>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1.07</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14.56</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7.40</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307%</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50%</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37%</w:t>
            </w:r>
          </w:p>
        </w:tc>
      </w:tr>
      <w:tr w:rsidR="00D9703C" w:rsidRPr="00D9703C">
        <w:trPr>
          <w:trHeight w:val="264"/>
        </w:trPr>
        <w:tc>
          <w:tcPr>
            <w:tcW w:w="1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center"/>
              <w:rPr>
                <w:rFonts w:ascii="Arial" w:eastAsiaTheme="minorHAnsi" w:hAnsi="Arial"/>
                <w:color w:val="auto"/>
                <w:sz w:val="20"/>
                <w:szCs w:val="20"/>
              </w:rPr>
            </w:pPr>
            <w:r w:rsidRPr="00D9703C">
              <w:rPr>
                <w:rFonts w:ascii="Arial" w:eastAsiaTheme="minorHAnsi" w:hAnsi="Arial"/>
                <w:color w:val="auto"/>
                <w:sz w:val="20"/>
                <w:szCs w:val="20"/>
              </w:rPr>
              <w:t> </w:t>
            </w:r>
          </w:p>
        </w:tc>
        <w:tc>
          <w:tcPr>
            <w:tcW w:w="12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10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r>
      <w:tr w:rsidR="00D9703C" w:rsidRPr="00D9703C">
        <w:trPr>
          <w:trHeight w:val="264"/>
        </w:trPr>
        <w:tc>
          <w:tcPr>
            <w:tcW w:w="1611" w:type="dxa"/>
            <w:tcBorders>
              <w:top w:val="single" w:sz="8"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D9703C">
            <w:pPr>
              <w:spacing w:line="240" w:lineRule="auto"/>
              <w:ind w:firstLineChars="100" w:firstLine="156"/>
              <w:rPr>
                <w:rFonts w:ascii="Arial" w:eastAsiaTheme="minorHAnsi" w:hAnsi="Arial"/>
                <w:b/>
                <w:bCs/>
                <w:color w:val="auto"/>
                <w:sz w:val="20"/>
                <w:szCs w:val="20"/>
              </w:rPr>
            </w:pPr>
            <w:r w:rsidRPr="00D9703C">
              <w:rPr>
                <w:rFonts w:ascii="Arial" w:eastAsiaTheme="minorHAnsi" w:hAnsi="Arial"/>
                <w:b/>
                <w:bCs/>
                <w:color w:val="auto"/>
                <w:sz w:val="20"/>
                <w:szCs w:val="20"/>
              </w:rPr>
              <w:t>Year 4  (2015-2016)</w:t>
            </w:r>
          </w:p>
        </w:tc>
        <w:tc>
          <w:tcPr>
            <w:tcW w:w="1201" w:type="dxa"/>
            <w:tcBorders>
              <w:top w:val="nil"/>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$61,338</w:t>
            </w:r>
          </w:p>
        </w:tc>
        <w:tc>
          <w:tcPr>
            <w:tcW w:w="1049" w:type="dxa"/>
            <w:tcBorders>
              <w:top w:val="nil"/>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1.07</w:t>
            </w:r>
          </w:p>
        </w:tc>
        <w:tc>
          <w:tcPr>
            <w:tcW w:w="931" w:type="dxa"/>
            <w:tcBorders>
              <w:top w:val="nil"/>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1.07</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11.22</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6.63</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279%</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58%</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37%</w:t>
            </w:r>
          </w:p>
        </w:tc>
      </w:tr>
      <w:tr w:rsidR="00D9703C" w:rsidRPr="00D9703C">
        <w:trPr>
          <w:trHeight w:val="264"/>
        </w:trPr>
        <w:tc>
          <w:tcPr>
            <w:tcW w:w="1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center"/>
              <w:rPr>
                <w:rFonts w:ascii="Arial" w:eastAsiaTheme="minorHAnsi" w:hAnsi="Arial"/>
                <w:color w:val="auto"/>
                <w:sz w:val="20"/>
                <w:szCs w:val="20"/>
              </w:rPr>
            </w:pPr>
            <w:r w:rsidRPr="00D9703C">
              <w:rPr>
                <w:rFonts w:ascii="Arial" w:eastAsiaTheme="minorHAnsi" w:hAnsi="Arial"/>
                <w:color w:val="auto"/>
                <w:sz w:val="20"/>
                <w:szCs w:val="20"/>
              </w:rPr>
              <w:t> </w:t>
            </w:r>
          </w:p>
        </w:tc>
        <w:tc>
          <w:tcPr>
            <w:tcW w:w="12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10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 </w:t>
            </w:r>
          </w:p>
        </w:tc>
      </w:tr>
      <w:tr w:rsidR="00D9703C" w:rsidRPr="00D9703C">
        <w:trPr>
          <w:trHeight w:val="264"/>
        </w:trPr>
        <w:tc>
          <w:tcPr>
            <w:tcW w:w="1611" w:type="dxa"/>
            <w:tcBorders>
              <w:top w:val="single" w:sz="8" w:space="0" w:color="auto"/>
              <w:left w:val="single" w:sz="4" w:space="0" w:color="auto"/>
              <w:bottom w:val="single" w:sz="4" w:space="0" w:color="auto"/>
              <w:right w:val="single" w:sz="4" w:space="0" w:color="auto"/>
            </w:tcBorders>
            <w:shd w:val="clear" w:color="auto" w:fill="auto"/>
            <w:noWrap/>
            <w:vAlign w:val="bottom"/>
          </w:tcPr>
          <w:p w:rsidR="00A54A06" w:rsidRPr="00D9703C" w:rsidRDefault="00A54A06" w:rsidP="00D9703C">
            <w:pPr>
              <w:spacing w:line="240" w:lineRule="auto"/>
              <w:ind w:firstLineChars="100" w:firstLine="156"/>
              <w:rPr>
                <w:rFonts w:ascii="Arial" w:eastAsiaTheme="minorHAnsi" w:hAnsi="Arial"/>
                <w:b/>
                <w:bCs/>
                <w:color w:val="auto"/>
                <w:sz w:val="20"/>
                <w:szCs w:val="20"/>
              </w:rPr>
            </w:pPr>
            <w:r w:rsidRPr="00D9703C">
              <w:rPr>
                <w:rFonts w:ascii="Arial" w:eastAsiaTheme="minorHAnsi" w:hAnsi="Arial"/>
                <w:b/>
                <w:bCs/>
                <w:color w:val="auto"/>
                <w:sz w:val="20"/>
                <w:szCs w:val="20"/>
              </w:rPr>
              <w:t>Year 5  (2016-2017)</w:t>
            </w:r>
          </w:p>
        </w:tc>
        <w:tc>
          <w:tcPr>
            <w:tcW w:w="1201" w:type="dxa"/>
            <w:tcBorders>
              <w:top w:val="nil"/>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$157,983</w:t>
            </w:r>
          </w:p>
        </w:tc>
        <w:tc>
          <w:tcPr>
            <w:tcW w:w="1049" w:type="dxa"/>
            <w:tcBorders>
              <w:top w:val="nil"/>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1.12</w:t>
            </w:r>
          </w:p>
        </w:tc>
        <w:tc>
          <w:tcPr>
            <w:tcW w:w="931" w:type="dxa"/>
            <w:tcBorders>
              <w:top w:val="nil"/>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auto"/>
                <w:sz w:val="20"/>
                <w:szCs w:val="20"/>
              </w:rPr>
            </w:pPr>
            <w:r w:rsidRPr="00D9703C">
              <w:rPr>
                <w:rFonts w:ascii="Arial" w:eastAsiaTheme="minorHAnsi" w:hAnsi="Arial"/>
                <w:color w:val="auto"/>
                <w:sz w:val="20"/>
                <w:szCs w:val="20"/>
              </w:rPr>
              <w:t>1.14</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4.99</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5.61</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202%</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59%</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4A06" w:rsidRPr="00D9703C" w:rsidRDefault="00A54A06" w:rsidP="00A54A06">
            <w:pPr>
              <w:spacing w:line="240" w:lineRule="auto"/>
              <w:jc w:val="right"/>
              <w:rPr>
                <w:rFonts w:ascii="Arial" w:eastAsiaTheme="minorHAnsi" w:hAnsi="Arial"/>
                <w:color w:val="000000"/>
                <w:sz w:val="20"/>
                <w:szCs w:val="20"/>
              </w:rPr>
            </w:pPr>
            <w:r w:rsidRPr="00D9703C">
              <w:rPr>
                <w:rFonts w:ascii="Arial" w:eastAsiaTheme="minorHAnsi" w:hAnsi="Arial"/>
                <w:color w:val="000000"/>
                <w:sz w:val="20"/>
                <w:szCs w:val="20"/>
              </w:rPr>
              <w:t>30%</w:t>
            </w:r>
          </w:p>
        </w:tc>
      </w:tr>
    </w:tbl>
    <w:p w:rsidR="004816DF" w:rsidRDefault="004816DF" w:rsidP="004C1D29">
      <w:pPr>
        <w:pStyle w:val="Header"/>
        <w:rPr>
          <w:rFonts w:ascii="Arial" w:hAnsi="Arial" w:cs="Arial"/>
          <w:b/>
          <w:i/>
          <w:color w:val="000000" w:themeColor="text1"/>
          <w:u w:val="single"/>
        </w:rPr>
      </w:pPr>
    </w:p>
    <w:p w:rsidR="00A54A06" w:rsidRPr="004816DF" w:rsidRDefault="004816DF" w:rsidP="004C1D29">
      <w:pPr>
        <w:pStyle w:val="Header"/>
        <w:rPr>
          <w:rFonts w:ascii="Arial" w:hAnsi="Arial" w:cs="Arial"/>
          <w:i/>
          <w:color w:val="auto"/>
        </w:rPr>
      </w:pPr>
      <w:r w:rsidRPr="004816DF">
        <w:rPr>
          <w:rFonts w:ascii="Arial" w:hAnsi="Arial" w:cs="Arial"/>
          <w:i/>
          <w:color w:val="auto"/>
        </w:rPr>
        <w:t xml:space="preserve">*I need to </w:t>
      </w:r>
      <w:r w:rsidRPr="004816DF">
        <w:rPr>
          <w:rFonts w:ascii="Arial" w:hAnsi="Arial"/>
          <w:color w:val="auto"/>
        </w:rPr>
        <w:t>– compare against industry on these!</w:t>
      </w:r>
    </w:p>
    <w:p w:rsidR="004C1D29" w:rsidRPr="00074C7F" w:rsidRDefault="004C1D29" w:rsidP="004C1D29">
      <w:pPr>
        <w:pStyle w:val="Header"/>
        <w:rPr>
          <w:rFonts w:ascii="Arial" w:hAnsi="Arial" w:cs="Arial"/>
          <w:b/>
          <w:i/>
          <w:color w:val="000000" w:themeColor="text1"/>
          <w:u w:val="single"/>
        </w:rPr>
      </w:pPr>
    </w:p>
    <w:p w:rsidR="00BC2D27" w:rsidRPr="00BC2D27" w:rsidRDefault="00BC2D27" w:rsidP="004C1D29">
      <w:pPr>
        <w:rPr>
          <w:rFonts w:ascii="Arial" w:hAnsi="Arial" w:cs="Arial"/>
          <w:b/>
          <w:color w:val="000000" w:themeColor="text1"/>
          <w:u w:val="single"/>
        </w:rPr>
      </w:pPr>
      <w:r w:rsidRPr="00BC2D27">
        <w:rPr>
          <w:rFonts w:ascii="Arial" w:hAnsi="Arial" w:cs="Arial"/>
          <w:b/>
          <w:color w:val="000000" w:themeColor="text1"/>
          <w:u w:val="single"/>
        </w:rPr>
        <w:t>Break Even Calculations</w:t>
      </w:r>
    </w:p>
    <w:tbl>
      <w:tblPr>
        <w:tblW w:w="4629" w:type="dxa"/>
        <w:tblInd w:w="-111" w:type="dxa"/>
        <w:tblLayout w:type="fixed"/>
        <w:tblLook w:val="0000"/>
      </w:tblPr>
      <w:tblGrid>
        <w:gridCol w:w="3099"/>
        <w:gridCol w:w="1530"/>
      </w:tblGrid>
      <w:tr w:rsidR="00BC2D27" w:rsidRPr="00BC2D27">
        <w:trPr>
          <w:trHeight w:val="260"/>
        </w:trPr>
        <w:tc>
          <w:tcPr>
            <w:tcW w:w="3099" w:type="dxa"/>
            <w:tcBorders>
              <w:top w:val="single" w:sz="8" w:space="0" w:color="auto"/>
              <w:left w:val="single" w:sz="4" w:space="0" w:color="auto"/>
              <w:bottom w:val="single" w:sz="8" w:space="0" w:color="auto"/>
              <w:right w:val="single" w:sz="8" w:space="0" w:color="auto"/>
            </w:tcBorders>
            <w:shd w:val="clear" w:color="auto" w:fill="000000"/>
            <w:noWrap/>
            <w:vAlign w:val="center"/>
          </w:tcPr>
          <w:p w:rsidR="00BC2D27" w:rsidRPr="00BC2D27" w:rsidRDefault="00BC2D27" w:rsidP="00BC2D27">
            <w:pPr>
              <w:spacing w:line="240" w:lineRule="auto"/>
              <w:ind w:firstLineChars="100" w:firstLine="187"/>
              <w:rPr>
                <w:rFonts w:ascii="Arial" w:eastAsiaTheme="minorHAnsi" w:hAnsi="Arial"/>
                <w:b/>
                <w:bCs/>
                <w:color w:val="FFFFFF"/>
                <w:szCs w:val="24"/>
              </w:rPr>
            </w:pPr>
            <w:r w:rsidRPr="00BC2D27">
              <w:rPr>
                <w:rFonts w:ascii="Arial" w:eastAsiaTheme="minorHAnsi" w:hAnsi="Arial"/>
                <w:b/>
                <w:bCs/>
                <w:color w:val="FFFFFF"/>
                <w:szCs w:val="24"/>
              </w:rPr>
              <w:t>Break-even Estimates</w:t>
            </w:r>
          </w:p>
        </w:tc>
        <w:tc>
          <w:tcPr>
            <w:tcW w:w="1530" w:type="dxa"/>
            <w:tcBorders>
              <w:top w:val="single" w:sz="8" w:space="0" w:color="auto"/>
              <w:left w:val="single" w:sz="8" w:space="0" w:color="auto"/>
              <w:bottom w:val="single" w:sz="8" w:space="0" w:color="auto"/>
              <w:right w:val="single" w:sz="8" w:space="0" w:color="auto"/>
            </w:tcBorders>
            <w:shd w:val="clear" w:color="auto" w:fill="000000"/>
            <w:noWrap/>
            <w:vAlign w:val="center"/>
          </w:tcPr>
          <w:p w:rsidR="00BC2D27" w:rsidRPr="00BC2D27" w:rsidRDefault="00BC2D27" w:rsidP="00BC2D27">
            <w:pPr>
              <w:spacing w:line="240" w:lineRule="auto"/>
              <w:ind w:firstLineChars="100" w:firstLine="156"/>
              <w:rPr>
                <w:rFonts w:ascii="Arial" w:eastAsiaTheme="minorHAnsi" w:hAnsi="Arial"/>
                <w:b/>
                <w:bCs/>
                <w:color w:val="FFFFFF"/>
                <w:sz w:val="20"/>
                <w:szCs w:val="20"/>
              </w:rPr>
            </w:pPr>
            <w:r w:rsidRPr="00BC2D27">
              <w:rPr>
                <w:rFonts w:ascii="Arial" w:eastAsiaTheme="minorHAnsi" w:hAnsi="Arial"/>
                <w:b/>
                <w:bCs/>
                <w:color w:val="FFFFFF"/>
                <w:sz w:val="20"/>
                <w:szCs w:val="20"/>
              </w:rPr>
              <w:t> </w:t>
            </w:r>
          </w:p>
        </w:tc>
      </w:tr>
      <w:tr w:rsidR="00BC2D27" w:rsidRPr="00BC2D27">
        <w:trPr>
          <w:trHeight w:val="260"/>
        </w:trPr>
        <w:tc>
          <w:tcPr>
            <w:tcW w:w="3099" w:type="dxa"/>
            <w:tcBorders>
              <w:top w:val="nil"/>
              <w:left w:val="single" w:sz="4" w:space="0" w:color="auto"/>
              <w:bottom w:val="single" w:sz="8" w:space="0" w:color="auto"/>
              <w:right w:val="nil"/>
            </w:tcBorders>
            <w:shd w:val="clear" w:color="auto" w:fill="C0C0C0"/>
            <w:noWrap/>
            <w:vAlign w:val="bottom"/>
          </w:tcPr>
          <w:p w:rsidR="00BC2D27" w:rsidRPr="00BC2D27" w:rsidRDefault="00BC2D27" w:rsidP="00BC2D27">
            <w:pPr>
              <w:spacing w:line="240" w:lineRule="auto"/>
              <w:jc w:val="center"/>
              <w:rPr>
                <w:rFonts w:ascii="Arial" w:eastAsiaTheme="minorHAnsi" w:hAnsi="Arial"/>
                <w:color w:val="auto"/>
                <w:sz w:val="20"/>
                <w:szCs w:val="20"/>
              </w:rPr>
            </w:pPr>
            <w:r w:rsidRPr="00BC2D27">
              <w:rPr>
                <w:rFonts w:ascii="Arial" w:eastAsiaTheme="minorHAnsi" w:hAnsi="Arial"/>
                <w:color w:val="auto"/>
                <w:sz w:val="20"/>
                <w:szCs w:val="20"/>
              </w:rPr>
              <w:t> </w:t>
            </w:r>
          </w:p>
        </w:tc>
        <w:tc>
          <w:tcPr>
            <w:tcW w:w="1530" w:type="dxa"/>
            <w:tcBorders>
              <w:top w:val="nil"/>
              <w:left w:val="single" w:sz="4" w:space="0" w:color="auto"/>
              <w:bottom w:val="single" w:sz="8" w:space="0" w:color="auto"/>
              <w:right w:val="single" w:sz="4" w:space="0" w:color="auto"/>
            </w:tcBorders>
            <w:shd w:val="clear" w:color="auto" w:fill="C0C0C0"/>
            <w:noWrap/>
            <w:vAlign w:val="bottom"/>
          </w:tcPr>
          <w:p w:rsidR="00BC2D27" w:rsidRPr="00BC2D27" w:rsidRDefault="00BC2D27" w:rsidP="00BC2D27">
            <w:pPr>
              <w:spacing w:line="240" w:lineRule="auto"/>
              <w:jc w:val="center"/>
              <w:rPr>
                <w:rFonts w:ascii="Arial" w:eastAsiaTheme="minorHAnsi" w:hAnsi="Arial"/>
                <w:color w:val="auto"/>
                <w:sz w:val="20"/>
                <w:szCs w:val="20"/>
              </w:rPr>
            </w:pPr>
            <w:r w:rsidRPr="00BC2D27">
              <w:rPr>
                <w:rFonts w:ascii="Arial" w:eastAsiaTheme="minorHAnsi" w:hAnsi="Arial"/>
                <w:color w:val="auto"/>
                <w:sz w:val="20"/>
                <w:szCs w:val="20"/>
              </w:rPr>
              <w:t> </w:t>
            </w:r>
          </w:p>
        </w:tc>
      </w:tr>
      <w:tr w:rsidR="00BC2D27" w:rsidRPr="00BC2D27">
        <w:trPr>
          <w:trHeight w:val="26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C2D27" w:rsidRPr="00BC2D27" w:rsidRDefault="00BC2D27" w:rsidP="00BC2D27">
            <w:pPr>
              <w:spacing w:line="240" w:lineRule="auto"/>
              <w:ind w:firstLineChars="100" w:firstLine="156"/>
              <w:rPr>
                <w:rFonts w:ascii="Arial" w:eastAsiaTheme="minorHAnsi" w:hAnsi="Arial"/>
                <w:b/>
                <w:bCs/>
                <w:color w:val="auto"/>
                <w:sz w:val="20"/>
                <w:szCs w:val="20"/>
              </w:rPr>
            </w:pPr>
            <w:r w:rsidRPr="00BC2D27">
              <w:rPr>
                <w:rFonts w:ascii="Arial" w:eastAsiaTheme="minorHAnsi" w:hAnsi="Arial"/>
                <w:b/>
                <w:bCs/>
                <w:color w:val="auto"/>
                <w:sz w:val="20"/>
                <w:szCs w:val="20"/>
              </w:rPr>
              <w:t>Year 1</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C2D27" w:rsidRPr="00BC2D27" w:rsidRDefault="00BC2D27" w:rsidP="00BC2D27">
            <w:pPr>
              <w:spacing w:line="240" w:lineRule="auto"/>
              <w:rPr>
                <w:rFonts w:ascii="Arial" w:eastAsiaTheme="minorHAnsi" w:hAnsi="Arial"/>
                <w:color w:val="auto"/>
                <w:sz w:val="20"/>
                <w:szCs w:val="20"/>
              </w:rPr>
            </w:pPr>
            <w:r w:rsidRPr="00BC2D27">
              <w:rPr>
                <w:rFonts w:ascii="Arial" w:eastAsiaTheme="minorHAnsi" w:hAnsi="Arial"/>
                <w:color w:val="auto"/>
                <w:sz w:val="20"/>
                <w:szCs w:val="20"/>
              </w:rPr>
              <w:t> </w:t>
            </w:r>
          </w:p>
        </w:tc>
      </w:tr>
      <w:tr w:rsidR="00BC2D27" w:rsidRPr="00BC2D27">
        <w:trPr>
          <w:trHeight w:val="26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C2D27" w:rsidRPr="00BC2D27" w:rsidRDefault="00BC2D27" w:rsidP="00BC2D27">
            <w:pPr>
              <w:spacing w:line="240" w:lineRule="auto"/>
              <w:ind w:firstLineChars="100" w:firstLine="156"/>
              <w:rPr>
                <w:rFonts w:ascii="Arial" w:eastAsiaTheme="minorHAnsi" w:hAnsi="Arial"/>
                <w:b/>
                <w:bCs/>
                <w:color w:val="auto"/>
                <w:sz w:val="20"/>
                <w:szCs w:val="20"/>
              </w:rPr>
            </w:pPr>
            <w:r w:rsidRPr="00BC2D27">
              <w:rPr>
                <w:rFonts w:ascii="Arial" w:eastAsiaTheme="minorHAnsi" w:hAnsi="Arial"/>
                <w:b/>
                <w:bCs/>
                <w:color w:val="auto"/>
                <w:sz w:val="20"/>
                <w:szCs w:val="20"/>
              </w:rPr>
              <w:t xml:space="preserve"> </w:t>
            </w:r>
            <w:r w:rsidRPr="00BC2D27">
              <w:rPr>
                <w:rFonts w:ascii="Arial" w:eastAsiaTheme="minorHAnsi" w:hAnsi="Arial"/>
                <w:color w:val="auto"/>
                <w:sz w:val="20"/>
                <w:szCs w:val="20"/>
              </w:rPr>
              <w:t>Fixed Expenses</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C2D27" w:rsidRPr="00BC2D27" w:rsidRDefault="00BC2D27" w:rsidP="00BC2D27">
            <w:pPr>
              <w:spacing w:line="240" w:lineRule="auto"/>
              <w:jc w:val="right"/>
              <w:rPr>
                <w:rFonts w:ascii="Arial" w:eastAsiaTheme="minorHAnsi" w:hAnsi="Arial"/>
                <w:color w:val="auto"/>
                <w:sz w:val="20"/>
                <w:szCs w:val="20"/>
              </w:rPr>
            </w:pPr>
            <w:r w:rsidRPr="00BC2D27">
              <w:rPr>
                <w:rFonts w:ascii="Arial" w:eastAsiaTheme="minorHAnsi" w:hAnsi="Arial"/>
                <w:color w:val="auto"/>
                <w:sz w:val="20"/>
                <w:szCs w:val="20"/>
              </w:rPr>
              <w:t>$109,939.69</w:t>
            </w:r>
          </w:p>
        </w:tc>
      </w:tr>
      <w:tr w:rsidR="00BC2D27" w:rsidRPr="00BC2D27">
        <w:trPr>
          <w:trHeight w:val="26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C2D27" w:rsidRPr="00BC2D27" w:rsidRDefault="00BC2D27" w:rsidP="00BC2D27">
            <w:pPr>
              <w:spacing w:line="240" w:lineRule="auto"/>
              <w:ind w:firstLineChars="100" w:firstLine="156"/>
              <w:rPr>
                <w:rFonts w:ascii="Arial" w:eastAsiaTheme="minorHAnsi" w:hAnsi="Arial"/>
                <w:color w:val="auto"/>
                <w:sz w:val="20"/>
                <w:szCs w:val="20"/>
              </w:rPr>
            </w:pPr>
            <w:r w:rsidRPr="00BC2D27">
              <w:rPr>
                <w:rFonts w:ascii="Arial" w:eastAsiaTheme="minorHAnsi" w:hAnsi="Arial"/>
                <w:color w:val="auto"/>
                <w:sz w:val="20"/>
                <w:szCs w:val="20"/>
              </w:rPr>
              <w:t>Gross Profit Margin %</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C2D27" w:rsidRPr="00BC2D27" w:rsidRDefault="00BC2D27" w:rsidP="00BC2D27">
            <w:pPr>
              <w:spacing w:line="240" w:lineRule="auto"/>
              <w:jc w:val="right"/>
              <w:rPr>
                <w:rFonts w:ascii="Arial" w:eastAsiaTheme="minorHAnsi" w:hAnsi="Arial"/>
                <w:color w:val="auto"/>
                <w:sz w:val="20"/>
                <w:szCs w:val="20"/>
              </w:rPr>
            </w:pPr>
            <w:r w:rsidRPr="00BC2D27">
              <w:rPr>
                <w:rFonts w:ascii="Arial" w:eastAsiaTheme="minorHAnsi" w:hAnsi="Arial"/>
                <w:color w:val="auto"/>
                <w:sz w:val="20"/>
                <w:szCs w:val="20"/>
              </w:rPr>
              <w:t>24%</w:t>
            </w:r>
          </w:p>
        </w:tc>
      </w:tr>
      <w:tr w:rsidR="00BC2D27" w:rsidRPr="00BC2D27">
        <w:trPr>
          <w:trHeight w:val="26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C2D27" w:rsidRPr="00BC2D27" w:rsidRDefault="00BC2D27" w:rsidP="00BC2D27">
            <w:pPr>
              <w:spacing w:line="240" w:lineRule="auto"/>
              <w:ind w:firstLineChars="100" w:firstLine="156"/>
              <w:rPr>
                <w:rFonts w:ascii="Arial" w:eastAsiaTheme="minorHAnsi" w:hAnsi="Arial"/>
                <w:b/>
                <w:bCs/>
                <w:color w:val="auto"/>
                <w:sz w:val="20"/>
                <w:szCs w:val="20"/>
              </w:rPr>
            </w:pPr>
            <w:r w:rsidRPr="00BC2D27">
              <w:rPr>
                <w:rFonts w:ascii="Arial" w:eastAsiaTheme="minorHAnsi" w:hAnsi="Arial"/>
                <w:b/>
                <w:bCs/>
                <w:color w:val="auto"/>
                <w:sz w:val="20"/>
                <w:szCs w:val="20"/>
              </w:rPr>
              <w:t>Break Even</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C2D27" w:rsidRPr="00BC2D27" w:rsidRDefault="00BC2D27" w:rsidP="00BC2D27">
            <w:pPr>
              <w:spacing w:line="240" w:lineRule="auto"/>
              <w:jc w:val="right"/>
              <w:rPr>
                <w:rFonts w:ascii="Arial" w:eastAsiaTheme="minorHAnsi" w:hAnsi="Arial"/>
                <w:color w:val="auto"/>
                <w:sz w:val="20"/>
                <w:szCs w:val="20"/>
              </w:rPr>
            </w:pPr>
            <w:r w:rsidRPr="00BC2D27">
              <w:rPr>
                <w:rFonts w:ascii="Arial" w:eastAsiaTheme="minorHAnsi" w:hAnsi="Arial"/>
                <w:color w:val="auto"/>
                <w:sz w:val="20"/>
                <w:szCs w:val="20"/>
              </w:rPr>
              <w:t>$457,375.25</w:t>
            </w:r>
          </w:p>
        </w:tc>
      </w:tr>
      <w:tr w:rsidR="00BC2D27" w:rsidRPr="00BC2D27">
        <w:trPr>
          <w:trHeight w:val="26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C2D27" w:rsidRPr="00BC2D27" w:rsidRDefault="00BC2D27" w:rsidP="00BC2D27">
            <w:pPr>
              <w:spacing w:line="240" w:lineRule="auto"/>
              <w:ind w:firstLineChars="100" w:firstLine="156"/>
              <w:rPr>
                <w:rFonts w:ascii="Arial" w:eastAsiaTheme="minorHAnsi" w:hAnsi="Arial"/>
                <w:b/>
                <w:bCs/>
                <w:color w:val="auto"/>
                <w:sz w:val="20"/>
                <w:szCs w:val="20"/>
              </w:rPr>
            </w:pPr>
            <w:r w:rsidRPr="00BC2D27">
              <w:rPr>
                <w:rFonts w:ascii="Arial" w:eastAsiaTheme="minorHAnsi" w:hAnsi="Arial"/>
                <w:b/>
                <w:bCs/>
                <w:color w:val="auto"/>
                <w:sz w:val="20"/>
                <w:szCs w:val="20"/>
              </w:rPr>
              <w:t>Year 2</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C2D27" w:rsidRPr="00BC2D27" w:rsidRDefault="00BC2D27" w:rsidP="00BC2D27">
            <w:pPr>
              <w:spacing w:line="240" w:lineRule="auto"/>
              <w:rPr>
                <w:rFonts w:ascii="Arial" w:eastAsiaTheme="minorHAnsi" w:hAnsi="Arial"/>
                <w:color w:val="auto"/>
                <w:sz w:val="20"/>
                <w:szCs w:val="20"/>
              </w:rPr>
            </w:pPr>
            <w:r w:rsidRPr="00BC2D27">
              <w:rPr>
                <w:rFonts w:ascii="Arial" w:eastAsiaTheme="minorHAnsi" w:hAnsi="Arial"/>
                <w:color w:val="auto"/>
                <w:sz w:val="20"/>
                <w:szCs w:val="20"/>
              </w:rPr>
              <w:t> </w:t>
            </w:r>
          </w:p>
        </w:tc>
      </w:tr>
      <w:tr w:rsidR="00BC2D27" w:rsidRPr="00BC2D27">
        <w:trPr>
          <w:trHeight w:val="26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C2D27" w:rsidRPr="00BC2D27" w:rsidRDefault="00BC2D27" w:rsidP="00BC2D27">
            <w:pPr>
              <w:spacing w:line="240" w:lineRule="auto"/>
              <w:ind w:firstLineChars="100" w:firstLine="156"/>
              <w:rPr>
                <w:rFonts w:ascii="Arial" w:eastAsiaTheme="minorHAnsi" w:hAnsi="Arial"/>
                <w:b/>
                <w:bCs/>
                <w:color w:val="auto"/>
                <w:sz w:val="20"/>
                <w:szCs w:val="20"/>
              </w:rPr>
            </w:pPr>
            <w:r w:rsidRPr="00BC2D27">
              <w:rPr>
                <w:rFonts w:ascii="Arial" w:eastAsiaTheme="minorHAnsi" w:hAnsi="Arial"/>
                <w:b/>
                <w:bCs/>
                <w:color w:val="auto"/>
                <w:sz w:val="20"/>
                <w:szCs w:val="20"/>
              </w:rPr>
              <w:t xml:space="preserve"> </w:t>
            </w:r>
            <w:r w:rsidRPr="00BC2D27">
              <w:rPr>
                <w:rFonts w:ascii="Arial" w:eastAsiaTheme="minorHAnsi" w:hAnsi="Arial"/>
                <w:color w:val="auto"/>
                <w:sz w:val="20"/>
                <w:szCs w:val="20"/>
              </w:rPr>
              <w:t>Fixed Expenses</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C2D27" w:rsidRPr="00BC2D27" w:rsidRDefault="00BC2D27" w:rsidP="00BC2D27">
            <w:pPr>
              <w:spacing w:line="240" w:lineRule="auto"/>
              <w:jc w:val="right"/>
              <w:rPr>
                <w:rFonts w:ascii="Arial" w:eastAsiaTheme="minorHAnsi" w:hAnsi="Arial"/>
                <w:color w:val="auto"/>
                <w:sz w:val="20"/>
                <w:szCs w:val="20"/>
              </w:rPr>
            </w:pPr>
            <w:r w:rsidRPr="00BC2D27">
              <w:rPr>
                <w:rFonts w:ascii="Arial" w:eastAsiaTheme="minorHAnsi" w:hAnsi="Arial"/>
                <w:color w:val="auto"/>
                <w:sz w:val="20"/>
                <w:szCs w:val="20"/>
              </w:rPr>
              <w:t>$134,147.46</w:t>
            </w:r>
          </w:p>
        </w:tc>
      </w:tr>
      <w:tr w:rsidR="00BC2D27" w:rsidRPr="00BC2D27">
        <w:trPr>
          <w:trHeight w:val="26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C2D27" w:rsidRPr="00BC2D27" w:rsidRDefault="00BC2D27" w:rsidP="00BC2D27">
            <w:pPr>
              <w:spacing w:line="240" w:lineRule="auto"/>
              <w:ind w:firstLineChars="100" w:firstLine="156"/>
              <w:rPr>
                <w:rFonts w:ascii="Arial" w:eastAsiaTheme="minorHAnsi" w:hAnsi="Arial"/>
                <w:color w:val="auto"/>
                <w:sz w:val="20"/>
                <w:szCs w:val="20"/>
              </w:rPr>
            </w:pPr>
            <w:r w:rsidRPr="00BC2D27">
              <w:rPr>
                <w:rFonts w:ascii="Arial" w:eastAsiaTheme="minorHAnsi" w:hAnsi="Arial"/>
                <w:color w:val="auto"/>
                <w:sz w:val="20"/>
                <w:szCs w:val="20"/>
              </w:rPr>
              <w:t>Gross Profit Margin %</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C2D27" w:rsidRPr="00BC2D27" w:rsidRDefault="00BC2D27" w:rsidP="00BC2D27">
            <w:pPr>
              <w:spacing w:line="240" w:lineRule="auto"/>
              <w:jc w:val="right"/>
              <w:rPr>
                <w:rFonts w:ascii="Arial" w:eastAsiaTheme="minorHAnsi" w:hAnsi="Arial"/>
                <w:color w:val="auto"/>
                <w:sz w:val="20"/>
                <w:szCs w:val="20"/>
              </w:rPr>
            </w:pPr>
            <w:r w:rsidRPr="00BC2D27">
              <w:rPr>
                <w:rFonts w:ascii="Arial" w:eastAsiaTheme="minorHAnsi" w:hAnsi="Arial"/>
                <w:color w:val="auto"/>
                <w:sz w:val="20"/>
                <w:szCs w:val="20"/>
              </w:rPr>
              <w:t>24%</w:t>
            </w:r>
          </w:p>
        </w:tc>
      </w:tr>
      <w:tr w:rsidR="00BC2D27" w:rsidRPr="00BC2D27">
        <w:trPr>
          <w:trHeight w:val="26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C2D27" w:rsidRPr="00BC2D27" w:rsidRDefault="00BC2D27" w:rsidP="00BC2D27">
            <w:pPr>
              <w:spacing w:line="240" w:lineRule="auto"/>
              <w:ind w:firstLineChars="100" w:firstLine="156"/>
              <w:rPr>
                <w:rFonts w:ascii="Arial" w:eastAsiaTheme="minorHAnsi" w:hAnsi="Arial"/>
                <w:b/>
                <w:bCs/>
                <w:color w:val="auto"/>
                <w:sz w:val="20"/>
                <w:szCs w:val="20"/>
              </w:rPr>
            </w:pPr>
            <w:r w:rsidRPr="00BC2D27">
              <w:rPr>
                <w:rFonts w:ascii="Arial" w:eastAsiaTheme="minorHAnsi" w:hAnsi="Arial"/>
                <w:b/>
                <w:bCs/>
                <w:color w:val="auto"/>
                <w:sz w:val="20"/>
                <w:szCs w:val="20"/>
              </w:rPr>
              <w:t>Break Even</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C2D27" w:rsidRPr="00BC2D27" w:rsidRDefault="00BC2D27" w:rsidP="00BC2D27">
            <w:pPr>
              <w:spacing w:line="240" w:lineRule="auto"/>
              <w:jc w:val="right"/>
              <w:rPr>
                <w:rFonts w:ascii="Arial" w:eastAsiaTheme="minorHAnsi" w:hAnsi="Arial"/>
                <w:color w:val="auto"/>
                <w:sz w:val="20"/>
                <w:szCs w:val="20"/>
              </w:rPr>
            </w:pPr>
            <w:r w:rsidRPr="00BC2D27">
              <w:rPr>
                <w:rFonts w:ascii="Arial" w:eastAsiaTheme="minorHAnsi" w:hAnsi="Arial"/>
                <w:color w:val="auto"/>
                <w:sz w:val="20"/>
                <w:szCs w:val="20"/>
              </w:rPr>
              <w:t>$567,736.98</w:t>
            </w:r>
          </w:p>
        </w:tc>
      </w:tr>
      <w:tr w:rsidR="00BC2D27" w:rsidRPr="00BC2D27">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C2D27" w:rsidRPr="00BC2D27" w:rsidRDefault="00BC2D27" w:rsidP="00BC2D27">
            <w:pPr>
              <w:spacing w:line="240" w:lineRule="auto"/>
              <w:ind w:firstLineChars="100" w:firstLine="156"/>
              <w:rPr>
                <w:rFonts w:ascii="Arial" w:eastAsiaTheme="minorHAnsi" w:hAnsi="Arial"/>
                <w:b/>
                <w:bCs/>
                <w:color w:val="auto"/>
                <w:sz w:val="20"/>
                <w:szCs w:val="20"/>
              </w:rPr>
            </w:pPr>
            <w:r w:rsidRPr="00BC2D27">
              <w:rPr>
                <w:rFonts w:ascii="Arial" w:eastAsiaTheme="minorHAnsi" w:hAnsi="Arial"/>
                <w:b/>
                <w:bCs/>
                <w:color w:val="auto"/>
                <w:sz w:val="20"/>
                <w:szCs w:val="20"/>
              </w:rPr>
              <w:t>Year 3</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C2D27" w:rsidRPr="00BC2D27" w:rsidRDefault="00BC2D27" w:rsidP="00BC2D27">
            <w:pPr>
              <w:spacing w:line="240" w:lineRule="auto"/>
              <w:rPr>
                <w:rFonts w:ascii="Arial" w:eastAsiaTheme="minorHAnsi" w:hAnsi="Arial"/>
                <w:color w:val="auto"/>
                <w:sz w:val="20"/>
                <w:szCs w:val="20"/>
              </w:rPr>
            </w:pPr>
            <w:r w:rsidRPr="00BC2D27">
              <w:rPr>
                <w:rFonts w:ascii="Arial" w:eastAsiaTheme="minorHAnsi" w:hAnsi="Arial"/>
                <w:color w:val="auto"/>
                <w:sz w:val="20"/>
                <w:szCs w:val="20"/>
              </w:rPr>
              <w:t> </w:t>
            </w:r>
          </w:p>
        </w:tc>
      </w:tr>
      <w:tr w:rsidR="00BC2D27" w:rsidRPr="00BC2D27">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C2D27" w:rsidRPr="00BC2D27" w:rsidRDefault="00BC2D27" w:rsidP="00BC2D27">
            <w:pPr>
              <w:spacing w:line="240" w:lineRule="auto"/>
              <w:ind w:firstLineChars="100" w:firstLine="156"/>
              <w:rPr>
                <w:rFonts w:ascii="Arial" w:eastAsiaTheme="minorHAnsi" w:hAnsi="Arial"/>
                <w:b/>
                <w:bCs/>
                <w:color w:val="auto"/>
                <w:sz w:val="20"/>
                <w:szCs w:val="20"/>
              </w:rPr>
            </w:pPr>
            <w:r w:rsidRPr="00BC2D27">
              <w:rPr>
                <w:rFonts w:ascii="Arial" w:eastAsiaTheme="minorHAnsi" w:hAnsi="Arial"/>
                <w:b/>
                <w:bCs/>
                <w:color w:val="auto"/>
                <w:sz w:val="20"/>
                <w:szCs w:val="20"/>
              </w:rPr>
              <w:t xml:space="preserve"> </w:t>
            </w:r>
            <w:r w:rsidRPr="00BC2D27">
              <w:rPr>
                <w:rFonts w:ascii="Arial" w:eastAsiaTheme="minorHAnsi" w:hAnsi="Arial"/>
                <w:color w:val="auto"/>
                <w:sz w:val="20"/>
                <w:szCs w:val="20"/>
              </w:rPr>
              <w:t>Fixed Expenses</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C2D27" w:rsidRPr="00BC2D27" w:rsidRDefault="00BC2D27" w:rsidP="00BC2D27">
            <w:pPr>
              <w:spacing w:line="240" w:lineRule="auto"/>
              <w:jc w:val="right"/>
              <w:rPr>
                <w:rFonts w:ascii="Arial" w:eastAsiaTheme="minorHAnsi" w:hAnsi="Arial"/>
                <w:color w:val="auto"/>
                <w:sz w:val="20"/>
                <w:szCs w:val="20"/>
              </w:rPr>
            </w:pPr>
            <w:r w:rsidRPr="00BC2D27">
              <w:rPr>
                <w:rFonts w:ascii="Arial" w:eastAsiaTheme="minorHAnsi" w:hAnsi="Arial"/>
                <w:color w:val="auto"/>
                <w:sz w:val="20"/>
                <w:szCs w:val="20"/>
              </w:rPr>
              <w:t>$159,013.20</w:t>
            </w:r>
          </w:p>
        </w:tc>
      </w:tr>
      <w:tr w:rsidR="00BC2D27" w:rsidRPr="00BC2D27">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C2D27" w:rsidRPr="00BC2D27" w:rsidRDefault="00BC2D27" w:rsidP="00BC2D27">
            <w:pPr>
              <w:spacing w:line="240" w:lineRule="auto"/>
              <w:ind w:firstLineChars="100" w:firstLine="156"/>
              <w:rPr>
                <w:rFonts w:ascii="Arial" w:eastAsiaTheme="minorHAnsi" w:hAnsi="Arial"/>
                <w:color w:val="auto"/>
                <w:sz w:val="20"/>
                <w:szCs w:val="20"/>
              </w:rPr>
            </w:pPr>
            <w:r w:rsidRPr="00BC2D27">
              <w:rPr>
                <w:rFonts w:ascii="Arial" w:eastAsiaTheme="minorHAnsi" w:hAnsi="Arial"/>
                <w:color w:val="auto"/>
                <w:sz w:val="20"/>
                <w:szCs w:val="20"/>
              </w:rPr>
              <w:t>Gross Profit Margin %</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C2D27" w:rsidRPr="00BC2D27" w:rsidRDefault="00BC2D27" w:rsidP="00BC2D27">
            <w:pPr>
              <w:spacing w:line="240" w:lineRule="auto"/>
              <w:jc w:val="right"/>
              <w:rPr>
                <w:rFonts w:ascii="Arial" w:eastAsiaTheme="minorHAnsi" w:hAnsi="Arial"/>
                <w:color w:val="auto"/>
                <w:sz w:val="20"/>
                <w:szCs w:val="20"/>
              </w:rPr>
            </w:pPr>
            <w:r w:rsidRPr="00BC2D27">
              <w:rPr>
                <w:rFonts w:ascii="Arial" w:eastAsiaTheme="minorHAnsi" w:hAnsi="Arial"/>
                <w:color w:val="auto"/>
                <w:sz w:val="20"/>
                <w:szCs w:val="20"/>
              </w:rPr>
              <w:t>24%</w:t>
            </w:r>
          </w:p>
        </w:tc>
      </w:tr>
      <w:tr w:rsidR="00BC2D27" w:rsidRPr="00BC2D27">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C2D27" w:rsidRPr="00BC2D27" w:rsidRDefault="00BC2D27" w:rsidP="00BC2D27">
            <w:pPr>
              <w:spacing w:line="240" w:lineRule="auto"/>
              <w:ind w:firstLineChars="100" w:firstLine="156"/>
              <w:rPr>
                <w:rFonts w:ascii="Arial" w:eastAsiaTheme="minorHAnsi" w:hAnsi="Arial"/>
                <w:b/>
                <w:bCs/>
                <w:color w:val="auto"/>
                <w:sz w:val="20"/>
                <w:szCs w:val="20"/>
              </w:rPr>
            </w:pPr>
            <w:r w:rsidRPr="00BC2D27">
              <w:rPr>
                <w:rFonts w:ascii="Arial" w:eastAsiaTheme="minorHAnsi" w:hAnsi="Arial"/>
                <w:b/>
                <w:bCs/>
                <w:color w:val="auto"/>
                <w:sz w:val="20"/>
                <w:szCs w:val="20"/>
              </w:rPr>
              <w:t>Break Even</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C2D27" w:rsidRPr="00BC2D27" w:rsidRDefault="00BC2D27" w:rsidP="00BC2D27">
            <w:pPr>
              <w:spacing w:line="240" w:lineRule="auto"/>
              <w:jc w:val="right"/>
              <w:rPr>
                <w:rFonts w:ascii="Arial" w:eastAsiaTheme="minorHAnsi" w:hAnsi="Arial"/>
                <w:color w:val="auto"/>
                <w:sz w:val="20"/>
                <w:szCs w:val="20"/>
              </w:rPr>
            </w:pPr>
            <w:r w:rsidRPr="00BC2D27">
              <w:rPr>
                <w:rFonts w:ascii="Arial" w:eastAsiaTheme="minorHAnsi" w:hAnsi="Arial"/>
                <w:color w:val="auto"/>
                <w:sz w:val="20"/>
                <w:szCs w:val="20"/>
              </w:rPr>
              <w:t>$676,330.29</w:t>
            </w:r>
          </w:p>
        </w:tc>
      </w:tr>
      <w:tr w:rsidR="00BC2D27" w:rsidRPr="00BC2D27">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C2D27" w:rsidRPr="00BC2D27" w:rsidRDefault="00BC2D27" w:rsidP="00BC2D27">
            <w:pPr>
              <w:spacing w:line="240" w:lineRule="auto"/>
              <w:ind w:firstLineChars="100" w:firstLine="156"/>
              <w:rPr>
                <w:rFonts w:ascii="Arial" w:eastAsiaTheme="minorHAnsi" w:hAnsi="Arial"/>
                <w:b/>
                <w:bCs/>
                <w:color w:val="auto"/>
                <w:sz w:val="20"/>
                <w:szCs w:val="20"/>
              </w:rPr>
            </w:pPr>
            <w:r w:rsidRPr="00BC2D27">
              <w:rPr>
                <w:rFonts w:ascii="Arial" w:eastAsiaTheme="minorHAnsi" w:hAnsi="Arial"/>
                <w:b/>
                <w:bCs/>
                <w:color w:val="auto"/>
                <w:sz w:val="20"/>
                <w:szCs w:val="20"/>
              </w:rPr>
              <w:t>Year 4</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C2D27" w:rsidRPr="00BC2D27" w:rsidRDefault="00BC2D27" w:rsidP="00BC2D27">
            <w:pPr>
              <w:spacing w:line="240" w:lineRule="auto"/>
              <w:rPr>
                <w:rFonts w:ascii="Arial" w:eastAsiaTheme="minorHAnsi" w:hAnsi="Arial"/>
                <w:color w:val="auto"/>
                <w:sz w:val="20"/>
                <w:szCs w:val="20"/>
              </w:rPr>
            </w:pPr>
            <w:r w:rsidRPr="00BC2D27">
              <w:rPr>
                <w:rFonts w:ascii="Arial" w:eastAsiaTheme="minorHAnsi" w:hAnsi="Arial"/>
                <w:color w:val="auto"/>
                <w:sz w:val="20"/>
                <w:szCs w:val="20"/>
              </w:rPr>
              <w:t> </w:t>
            </w:r>
          </w:p>
        </w:tc>
      </w:tr>
      <w:tr w:rsidR="00BC2D27" w:rsidRPr="00BC2D27">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C2D27" w:rsidRPr="00BC2D27" w:rsidRDefault="00BC2D27" w:rsidP="00BC2D27">
            <w:pPr>
              <w:spacing w:line="240" w:lineRule="auto"/>
              <w:ind w:firstLineChars="100" w:firstLine="156"/>
              <w:rPr>
                <w:rFonts w:ascii="Arial" w:eastAsiaTheme="minorHAnsi" w:hAnsi="Arial"/>
                <w:b/>
                <w:bCs/>
                <w:color w:val="auto"/>
                <w:sz w:val="20"/>
                <w:szCs w:val="20"/>
              </w:rPr>
            </w:pPr>
            <w:r w:rsidRPr="00BC2D27">
              <w:rPr>
                <w:rFonts w:ascii="Arial" w:eastAsiaTheme="minorHAnsi" w:hAnsi="Arial"/>
                <w:b/>
                <w:bCs/>
                <w:color w:val="auto"/>
                <w:sz w:val="20"/>
                <w:szCs w:val="20"/>
              </w:rPr>
              <w:t xml:space="preserve"> </w:t>
            </w:r>
            <w:r w:rsidRPr="00BC2D27">
              <w:rPr>
                <w:rFonts w:ascii="Arial" w:eastAsiaTheme="minorHAnsi" w:hAnsi="Arial"/>
                <w:color w:val="auto"/>
                <w:sz w:val="20"/>
                <w:szCs w:val="20"/>
              </w:rPr>
              <w:t>Fixed Expenses</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C2D27" w:rsidRPr="00BC2D27" w:rsidRDefault="00BC2D27" w:rsidP="00BC2D27">
            <w:pPr>
              <w:spacing w:line="240" w:lineRule="auto"/>
              <w:jc w:val="right"/>
              <w:rPr>
                <w:rFonts w:ascii="Arial" w:eastAsiaTheme="minorHAnsi" w:hAnsi="Arial"/>
                <w:color w:val="auto"/>
                <w:sz w:val="20"/>
                <w:szCs w:val="20"/>
              </w:rPr>
            </w:pPr>
            <w:r w:rsidRPr="00BC2D27">
              <w:rPr>
                <w:rFonts w:ascii="Arial" w:eastAsiaTheme="minorHAnsi" w:hAnsi="Arial"/>
                <w:color w:val="auto"/>
                <w:sz w:val="20"/>
                <w:szCs w:val="20"/>
              </w:rPr>
              <w:t>$160,533.95</w:t>
            </w:r>
          </w:p>
        </w:tc>
      </w:tr>
      <w:tr w:rsidR="00BC2D27" w:rsidRPr="00BC2D27">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C2D27" w:rsidRPr="00BC2D27" w:rsidRDefault="00BC2D27" w:rsidP="00BC2D27">
            <w:pPr>
              <w:spacing w:line="240" w:lineRule="auto"/>
              <w:ind w:firstLineChars="100" w:firstLine="156"/>
              <w:rPr>
                <w:rFonts w:ascii="Arial" w:eastAsiaTheme="minorHAnsi" w:hAnsi="Arial"/>
                <w:color w:val="auto"/>
                <w:sz w:val="20"/>
                <w:szCs w:val="20"/>
              </w:rPr>
            </w:pPr>
            <w:r w:rsidRPr="00BC2D27">
              <w:rPr>
                <w:rFonts w:ascii="Arial" w:eastAsiaTheme="minorHAnsi" w:hAnsi="Arial"/>
                <w:color w:val="auto"/>
                <w:sz w:val="20"/>
                <w:szCs w:val="20"/>
              </w:rPr>
              <w:t>Gross Profit Margin %</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C2D27" w:rsidRPr="00BC2D27" w:rsidRDefault="00BC2D27" w:rsidP="00BC2D27">
            <w:pPr>
              <w:spacing w:line="240" w:lineRule="auto"/>
              <w:jc w:val="right"/>
              <w:rPr>
                <w:rFonts w:ascii="Arial" w:eastAsiaTheme="minorHAnsi" w:hAnsi="Arial"/>
                <w:color w:val="auto"/>
                <w:sz w:val="20"/>
                <w:szCs w:val="20"/>
              </w:rPr>
            </w:pPr>
            <w:r w:rsidRPr="00BC2D27">
              <w:rPr>
                <w:rFonts w:ascii="Arial" w:eastAsiaTheme="minorHAnsi" w:hAnsi="Arial"/>
                <w:color w:val="auto"/>
                <w:sz w:val="20"/>
                <w:szCs w:val="20"/>
              </w:rPr>
              <w:t>24%</w:t>
            </w:r>
          </w:p>
        </w:tc>
      </w:tr>
      <w:tr w:rsidR="00BC2D27" w:rsidRPr="00BC2D27">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C2D27" w:rsidRPr="00BC2D27" w:rsidRDefault="00BC2D27" w:rsidP="00BC2D27">
            <w:pPr>
              <w:spacing w:line="240" w:lineRule="auto"/>
              <w:ind w:firstLineChars="100" w:firstLine="156"/>
              <w:rPr>
                <w:rFonts w:ascii="Arial" w:eastAsiaTheme="minorHAnsi" w:hAnsi="Arial"/>
                <w:b/>
                <w:bCs/>
                <w:color w:val="auto"/>
                <w:sz w:val="20"/>
                <w:szCs w:val="20"/>
              </w:rPr>
            </w:pPr>
            <w:r w:rsidRPr="00BC2D27">
              <w:rPr>
                <w:rFonts w:ascii="Arial" w:eastAsiaTheme="minorHAnsi" w:hAnsi="Arial"/>
                <w:b/>
                <w:bCs/>
                <w:color w:val="auto"/>
                <w:sz w:val="20"/>
                <w:szCs w:val="20"/>
              </w:rPr>
              <w:t>Break Even</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C2D27" w:rsidRPr="00BC2D27" w:rsidRDefault="00BC2D27" w:rsidP="00BC2D27">
            <w:pPr>
              <w:spacing w:line="240" w:lineRule="auto"/>
              <w:jc w:val="right"/>
              <w:rPr>
                <w:rFonts w:ascii="Arial" w:eastAsiaTheme="minorHAnsi" w:hAnsi="Arial"/>
                <w:color w:val="auto"/>
                <w:sz w:val="20"/>
                <w:szCs w:val="20"/>
              </w:rPr>
            </w:pPr>
            <w:r w:rsidRPr="00BC2D27">
              <w:rPr>
                <w:rFonts w:ascii="Arial" w:eastAsiaTheme="minorHAnsi" w:hAnsi="Arial"/>
                <w:color w:val="auto"/>
                <w:sz w:val="20"/>
                <w:szCs w:val="20"/>
              </w:rPr>
              <w:t>$681,061.15</w:t>
            </w:r>
          </w:p>
        </w:tc>
      </w:tr>
      <w:tr w:rsidR="00BC2D27" w:rsidRPr="00BC2D27">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C2D27" w:rsidRPr="00BC2D27" w:rsidRDefault="00BC2D27" w:rsidP="00BC2D27">
            <w:pPr>
              <w:spacing w:line="240" w:lineRule="auto"/>
              <w:ind w:firstLineChars="100" w:firstLine="156"/>
              <w:rPr>
                <w:rFonts w:ascii="Arial" w:eastAsiaTheme="minorHAnsi" w:hAnsi="Arial"/>
                <w:b/>
                <w:bCs/>
                <w:color w:val="auto"/>
                <w:sz w:val="20"/>
                <w:szCs w:val="20"/>
              </w:rPr>
            </w:pPr>
            <w:r w:rsidRPr="00BC2D27">
              <w:rPr>
                <w:rFonts w:ascii="Arial" w:eastAsiaTheme="minorHAnsi" w:hAnsi="Arial"/>
                <w:b/>
                <w:bCs/>
                <w:color w:val="auto"/>
                <w:sz w:val="20"/>
                <w:szCs w:val="20"/>
              </w:rPr>
              <w:t>Year 5</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C2D27" w:rsidRPr="00BC2D27" w:rsidRDefault="00BC2D27" w:rsidP="00BC2D27">
            <w:pPr>
              <w:spacing w:line="240" w:lineRule="auto"/>
              <w:rPr>
                <w:rFonts w:ascii="Arial" w:eastAsiaTheme="minorHAnsi" w:hAnsi="Arial"/>
                <w:color w:val="auto"/>
                <w:sz w:val="20"/>
                <w:szCs w:val="20"/>
              </w:rPr>
            </w:pPr>
            <w:r w:rsidRPr="00BC2D27">
              <w:rPr>
                <w:rFonts w:ascii="Arial" w:eastAsiaTheme="minorHAnsi" w:hAnsi="Arial"/>
                <w:color w:val="auto"/>
                <w:sz w:val="20"/>
                <w:szCs w:val="20"/>
              </w:rPr>
              <w:t> </w:t>
            </w:r>
          </w:p>
        </w:tc>
      </w:tr>
      <w:tr w:rsidR="00BC2D27" w:rsidRPr="00BC2D27">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C2D27" w:rsidRPr="00BC2D27" w:rsidRDefault="00BC2D27" w:rsidP="00BC2D27">
            <w:pPr>
              <w:spacing w:line="240" w:lineRule="auto"/>
              <w:ind w:firstLineChars="100" w:firstLine="156"/>
              <w:rPr>
                <w:rFonts w:ascii="Arial" w:eastAsiaTheme="minorHAnsi" w:hAnsi="Arial"/>
                <w:b/>
                <w:bCs/>
                <w:color w:val="auto"/>
                <w:sz w:val="20"/>
                <w:szCs w:val="20"/>
              </w:rPr>
            </w:pPr>
            <w:r w:rsidRPr="00BC2D27">
              <w:rPr>
                <w:rFonts w:ascii="Arial" w:eastAsiaTheme="minorHAnsi" w:hAnsi="Arial"/>
                <w:b/>
                <w:bCs/>
                <w:color w:val="auto"/>
                <w:sz w:val="20"/>
                <w:szCs w:val="20"/>
              </w:rPr>
              <w:t xml:space="preserve"> </w:t>
            </w:r>
            <w:r w:rsidRPr="00BC2D27">
              <w:rPr>
                <w:rFonts w:ascii="Arial" w:eastAsiaTheme="minorHAnsi" w:hAnsi="Arial"/>
                <w:color w:val="auto"/>
                <w:sz w:val="20"/>
                <w:szCs w:val="20"/>
              </w:rPr>
              <w:t>Fixed Expenses</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C2D27" w:rsidRPr="00BC2D27" w:rsidRDefault="00BC2D27" w:rsidP="00BC2D27">
            <w:pPr>
              <w:spacing w:line="240" w:lineRule="auto"/>
              <w:jc w:val="right"/>
              <w:rPr>
                <w:rFonts w:ascii="Arial" w:eastAsiaTheme="minorHAnsi" w:hAnsi="Arial"/>
                <w:color w:val="auto"/>
                <w:sz w:val="20"/>
                <w:szCs w:val="20"/>
              </w:rPr>
            </w:pPr>
            <w:r w:rsidRPr="00BC2D27">
              <w:rPr>
                <w:rFonts w:ascii="Arial" w:eastAsiaTheme="minorHAnsi" w:hAnsi="Arial"/>
                <w:color w:val="auto"/>
                <w:sz w:val="20"/>
                <w:szCs w:val="20"/>
              </w:rPr>
              <w:t>$162,370.78</w:t>
            </w:r>
          </w:p>
        </w:tc>
      </w:tr>
      <w:tr w:rsidR="00BC2D27" w:rsidRPr="00BC2D27">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C2D27" w:rsidRPr="00BC2D27" w:rsidRDefault="00BC2D27" w:rsidP="00BC2D27">
            <w:pPr>
              <w:spacing w:line="240" w:lineRule="auto"/>
              <w:ind w:firstLineChars="100" w:firstLine="156"/>
              <w:rPr>
                <w:rFonts w:ascii="Arial" w:eastAsiaTheme="minorHAnsi" w:hAnsi="Arial"/>
                <w:color w:val="auto"/>
                <w:sz w:val="20"/>
                <w:szCs w:val="20"/>
              </w:rPr>
            </w:pPr>
            <w:r w:rsidRPr="00BC2D27">
              <w:rPr>
                <w:rFonts w:ascii="Arial" w:eastAsiaTheme="minorHAnsi" w:hAnsi="Arial"/>
                <w:color w:val="auto"/>
                <w:sz w:val="20"/>
                <w:szCs w:val="20"/>
              </w:rPr>
              <w:t>Gross Profit Margin %</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C2D27" w:rsidRPr="00BC2D27" w:rsidRDefault="00BC2D27" w:rsidP="00BC2D27">
            <w:pPr>
              <w:spacing w:line="240" w:lineRule="auto"/>
              <w:jc w:val="right"/>
              <w:rPr>
                <w:rFonts w:ascii="Arial" w:eastAsiaTheme="minorHAnsi" w:hAnsi="Arial"/>
                <w:color w:val="auto"/>
                <w:sz w:val="20"/>
                <w:szCs w:val="20"/>
              </w:rPr>
            </w:pPr>
            <w:r w:rsidRPr="00BC2D27">
              <w:rPr>
                <w:rFonts w:ascii="Arial" w:eastAsiaTheme="minorHAnsi" w:hAnsi="Arial"/>
                <w:color w:val="auto"/>
                <w:sz w:val="20"/>
                <w:szCs w:val="20"/>
              </w:rPr>
              <w:t>26%</w:t>
            </w:r>
          </w:p>
        </w:tc>
      </w:tr>
      <w:tr w:rsidR="00BC2D27" w:rsidRPr="00BC2D27">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C2D27" w:rsidRPr="00BC2D27" w:rsidRDefault="00BC2D27" w:rsidP="00BC2D27">
            <w:pPr>
              <w:spacing w:line="240" w:lineRule="auto"/>
              <w:ind w:firstLineChars="100" w:firstLine="156"/>
              <w:rPr>
                <w:rFonts w:ascii="Arial" w:eastAsiaTheme="minorHAnsi" w:hAnsi="Arial"/>
                <w:b/>
                <w:bCs/>
                <w:color w:val="auto"/>
                <w:sz w:val="20"/>
                <w:szCs w:val="20"/>
              </w:rPr>
            </w:pPr>
            <w:r w:rsidRPr="00BC2D27">
              <w:rPr>
                <w:rFonts w:ascii="Arial" w:eastAsiaTheme="minorHAnsi" w:hAnsi="Arial"/>
                <w:b/>
                <w:bCs/>
                <w:color w:val="auto"/>
                <w:sz w:val="20"/>
                <w:szCs w:val="20"/>
              </w:rPr>
              <w:t>Break Even</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C2D27" w:rsidRPr="00BC2D27" w:rsidRDefault="00BC2D27" w:rsidP="00BC2D27">
            <w:pPr>
              <w:spacing w:line="240" w:lineRule="auto"/>
              <w:jc w:val="right"/>
              <w:rPr>
                <w:rFonts w:ascii="Arial" w:eastAsiaTheme="minorHAnsi" w:hAnsi="Arial"/>
                <w:color w:val="auto"/>
                <w:sz w:val="20"/>
                <w:szCs w:val="20"/>
              </w:rPr>
            </w:pPr>
            <w:r w:rsidRPr="00BC2D27">
              <w:rPr>
                <w:rFonts w:ascii="Arial" w:eastAsiaTheme="minorHAnsi" w:hAnsi="Arial"/>
                <w:color w:val="auto"/>
                <w:sz w:val="20"/>
                <w:szCs w:val="20"/>
              </w:rPr>
              <w:t>$632,635.60</w:t>
            </w:r>
          </w:p>
        </w:tc>
      </w:tr>
    </w:tbl>
    <w:p w:rsidR="004C1D29" w:rsidRPr="00074C7F" w:rsidRDefault="004C1D29" w:rsidP="004C1D29">
      <w:pPr>
        <w:rPr>
          <w:rFonts w:ascii="Arial" w:hAnsi="Arial" w:cs="Arial"/>
          <w:b/>
          <w:i/>
          <w:color w:val="000000" w:themeColor="text1"/>
          <w:u w:val="single"/>
        </w:rPr>
      </w:pPr>
    </w:p>
    <w:p w:rsidR="00F25EA3" w:rsidRDefault="004C1D29" w:rsidP="004C1D29">
      <w:pPr>
        <w:pStyle w:val="NormalWeb"/>
        <w:spacing w:before="2" w:after="2" w:line="360" w:lineRule="auto"/>
        <w:ind w:left="360"/>
        <w:rPr>
          <w:rFonts w:ascii="Arial" w:hAnsi="Arial"/>
          <w:b/>
          <w:color w:val="000000" w:themeColor="text1"/>
          <w:sz w:val="24"/>
        </w:rPr>
      </w:pPr>
      <w:r w:rsidRPr="00074C7F">
        <w:rPr>
          <w:rFonts w:ascii="Arial" w:hAnsi="Arial"/>
          <w:b/>
          <w:color w:val="000000" w:themeColor="text1"/>
          <w:sz w:val="24"/>
        </w:rPr>
        <w:t xml:space="preserve">Valuation after 5 years </w:t>
      </w:r>
    </w:p>
    <w:p w:rsidR="0094692C" w:rsidRPr="00074C7F" w:rsidRDefault="00FE30B8" w:rsidP="0094692C">
      <w:pPr>
        <w:pStyle w:val="NormalWeb"/>
        <w:spacing w:before="2" w:after="2" w:line="360" w:lineRule="auto"/>
        <w:ind w:left="360"/>
        <w:rPr>
          <w:rFonts w:ascii="Arial" w:hAnsi="Arial"/>
          <w:color w:val="000000" w:themeColor="text1"/>
          <w:sz w:val="24"/>
        </w:rPr>
      </w:pPr>
      <w:r>
        <w:rPr>
          <w:rFonts w:ascii="Times New Roman" w:eastAsiaTheme="minorHAnsi" w:hAnsi="Times New Roman"/>
          <w:color w:val="000000"/>
          <w:szCs w:val="24"/>
        </w:rPr>
        <w:t xml:space="preserve">Working on. </w:t>
      </w:r>
    </w:p>
    <w:p w:rsidR="00F25EA3" w:rsidRDefault="00F25EA3" w:rsidP="004C1D29">
      <w:pPr>
        <w:pStyle w:val="NormalWeb"/>
        <w:spacing w:before="2" w:after="2" w:line="360" w:lineRule="auto"/>
        <w:ind w:left="360"/>
        <w:rPr>
          <w:rFonts w:ascii="Arial" w:hAnsi="Arial"/>
          <w:b/>
          <w:color w:val="000000" w:themeColor="text1"/>
          <w:sz w:val="24"/>
        </w:rPr>
      </w:pPr>
    </w:p>
    <w:p w:rsidR="004C1D29" w:rsidRPr="00074C7F" w:rsidRDefault="004C1D29" w:rsidP="004C1D29">
      <w:pPr>
        <w:pStyle w:val="NormalWeb"/>
        <w:spacing w:before="2" w:after="2" w:line="360" w:lineRule="auto"/>
        <w:ind w:left="360"/>
        <w:rPr>
          <w:rFonts w:ascii="Arial" w:hAnsi="Arial"/>
          <w:b/>
          <w:color w:val="000000" w:themeColor="text1"/>
          <w:sz w:val="24"/>
        </w:rPr>
      </w:pPr>
    </w:p>
    <w:p w:rsidR="004C1D29" w:rsidRPr="00A76FD9" w:rsidRDefault="004C1D29" w:rsidP="00A76FD9">
      <w:pPr>
        <w:spacing w:line="360" w:lineRule="auto"/>
        <w:outlineLvl w:val="0"/>
        <w:rPr>
          <w:rFonts w:ascii="Arial" w:hAnsi="Arial"/>
          <w:color w:val="000000" w:themeColor="text1"/>
        </w:rPr>
      </w:pPr>
      <w:r w:rsidRPr="00A76FD9">
        <w:rPr>
          <w:rFonts w:ascii="Arial" w:hAnsi="Arial"/>
          <w:b/>
          <w:bCs/>
          <w:color w:val="000000" w:themeColor="text1"/>
          <w:u w:val="single"/>
        </w:rPr>
        <w:t>Exit Plan</w:t>
      </w:r>
    </w:p>
    <w:p w:rsidR="006C0E94" w:rsidRPr="00A76FD9" w:rsidRDefault="00A76FD9" w:rsidP="00A76FD9">
      <w:pPr>
        <w:spacing w:line="360" w:lineRule="auto"/>
        <w:ind w:firstLine="11"/>
        <w:rPr>
          <w:color w:val="auto"/>
        </w:rPr>
      </w:pPr>
      <w:r>
        <w:rPr>
          <w:rFonts w:ascii="Arial" w:hAnsi="Arial"/>
        </w:rPr>
        <w:tab/>
      </w:r>
      <w:r w:rsidR="00FE269B" w:rsidRPr="00A76FD9">
        <w:rPr>
          <w:rFonts w:ascii="Arial" w:hAnsi="Arial"/>
          <w:color w:val="auto"/>
        </w:rPr>
        <w:t xml:space="preserve">Although we feel we can meet our goals in terms of liability and financial goes, we know that anything can happen in a growing market and in our current economic standings. Our </w:t>
      </w:r>
      <w:proofErr w:type="gramStart"/>
      <w:r w:rsidR="00FE269B" w:rsidRPr="00A76FD9">
        <w:rPr>
          <w:rFonts w:ascii="Arial" w:hAnsi="Arial"/>
          <w:color w:val="auto"/>
        </w:rPr>
        <w:t>long term</w:t>
      </w:r>
      <w:proofErr w:type="gramEnd"/>
      <w:r w:rsidR="00FE269B" w:rsidRPr="00A76FD9">
        <w:rPr>
          <w:rFonts w:ascii="Arial" w:hAnsi="Arial"/>
          <w:color w:val="auto"/>
        </w:rPr>
        <w:t xml:space="preserve"> goals are to keep this business within the family, allowing it to grow </w:t>
      </w:r>
      <w:r w:rsidR="00EC3EA1" w:rsidRPr="00A76FD9">
        <w:rPr>
          <w:rFonts w:ascii="Arial" w:hAnsi="Arial"/>
          <w:color w:val="auto"/>
        </w:rPr>
        <w:t>through consumer and market demand.</w:t>
      </w:r>
      <w:r w:rsidRPr="00A76FD9">
        <w:rPr>
          <w:rFonts w:ascii="Arial" w:hAnsi="Arial"/>
          <w:color w:val="auto"/>
        </w:rPr>
        <w:t xml:space="preserve"> </w:t>
      </w:r>
      <w:r w:rsidR="00EC3EA1" w:rsidRPr="00A76FD9">
        <w:rPr>
          <w:rFonts w:ascii="Arial" w:hAnsi="Arial"/>
          <w:color w:val="auto"/>
        </w:rPr>
        <w:t xml:space="preserve"> </w:t>
      </w:r>
      <w:r w:rsidRPr="00A76FD9">
        <w:rPr>
          <w:rFonts w:ascii="Arial" w:hAnsi="Arial"/>
          <w:color w:val="auto"/>
        </w:rPr>
        <w:t xml:space="preserve">As this is a family held LLC, if the current CEO chooses to leave the business, it will be handed off to either of the current participating family members.  </w:t>
      </w:r>
      <w:r w:rsidR="00EC3EA1" w:rsidRPr="00A76FD9">
        <w:rPr>
          <w:rFonts w:ascii="Arial" w:hAnsi="Arial"/>
          <w:color w:val="auto"/>
        </w:rPr>
        <w:t>However, s</w:t>
      </w:r>
      <w:r w:rsidR="004C1D29" w:rsidRPr="00A76FD9">
        <w:rPr>
          <w:rFonts w:ascii="Arial" w:hAnsi="Arial"/>
          <w:color w:val="auto"/>
        </w:rPr>
        <w:t xml:space="preserve">hould the </w:t>
      </w:r>
      <w:r w:rsidR="00EC3EA1" w:rsidRPr="00A76FD9">
        <w:rPr>
          <w:rFonts w:ascii="Arial" w:hAnsi="Arial"/>
          <w:color w:val="auto"/>
        </w:rPr>
        <w:t>d</w:t>
      </w:r>
      <w:r w:rsidR="004C1D29" w:rsidRPr="00A76FD9">
        <w:rPr>
          <w:rFonts w:ascii="Arial" w:hAnsi="Arial"/>
          <w:color w:val="auto"/>
        </w:rPr>
        <w:t xml:space="preserve">istillery fail to meet its </w:t>
      </w:r>
      <w:r w:rsidR="00FE269B" w:rsidRPr="00A76FD9">
        <w:rPr>
          <w:rFonts w:ascii="Arial" w:hAnsi="Arial"/>
          <w:color w:val="auto"/>
        </w:rPr>
        <w:t xml:space="preserve">liability and financial </w:t>
      </w:r>
      <w:r w:rsidR="004C1D29" w:rsidRPr="00A76FD9">
        <w:rPr>
          <w:rFonts w:ascii="Arial" w:hAnsi="Arial"/>
          <w:color w:val="auto"/>
        </w:rPr>
        <w:t>goals</w:t>
      </w:r>
      <w:r w:rsidR="00FE269B" w:rsidRPr="00A76FD9">
        <w:rPr>
          <w:rFonts w:ascii="Arial" w:hAnsi="Arial"/>
          <w:color w:val="auto"/>
        </w:rPr>
        <w:t xml:space="preserve"> </w:t>
      </w:r>
      <w:r w:rsidR="004C1D29" w:rsidRPr="00A76FD9">
        <w:rPr>
          <w:rFonts w:ascii="Arial" w:hAnsi="Arial"/>
          <w:color w:val="auto"/>
        </w:rPr>
        <w:t xml:space="preserve">after 5 years, </w:t>
      </w:r>
      <w:r w:rsidR="00FE269B" w:rsidRPr="00A76FD9">
        <w:rPr>
          <w:rFonts w:ascii="Arial" w:hAnsi="Arial"/>
          <w:color w:val="auto"/>
        </w:rPr>
        <w:t>we will consider selling to a private buyer, or allow acquisition from another company as long as we can find one that will assume all outstanding debts.</w:t>
      </w:r>
      <w:r w:rsidR="00FE269B" w:rsidRPr="00A76FD9">
        <w:rPr>
          <w:color w:val="auto"/>
        </w:rPr>
        <w:t xml:space="preserve"> </w:t>
      </w:r>
    </w:p>
    <w:sectPr w:rsidR="006C0E94" w:rsidRPr="00A76FD9" w:rsidSect="00074C7F">
      <w:headerReference w:type="default" r:id="rId6"/>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Consolas">
    <w:panose1 w:val="00000000000000000000"/>
    <w:charset w:val="4D"/>
    <w:family w:val="roman"/>
    <w:notTrueType/>
    <w:pitch w:val="default"/>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6DF" w:rsidRPr="00335B5A" w:rsidRDefault="004816DF" w:rsidP="00335B5A">
    <w:pPr>
      <w:rPr>
        <w:rFonts w:ascii="Arial" w:hAnsi="Arial"/>
      </w:rPr>
    </w:pPr>
    <w:r w:rsidRPr="00335B5A">
      <w:rPr>
        <w:rFonts w:ascii="Arial" w:hAnsi="Arial"/>
      </w:rPr>
      <w:t>Vancouver Distillery Works, LLC</w:t>
    </w:r>
  </w:p>
  <w:p w:rsidR="004816DF" w:rsidRDefault="004816DF">
    <w:pPr>
      <w:pStyle w:val="Header"/>
    </w:pPr>
    <w:r>
      <w:t xml:space="preserve"> Financial Plan</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66AF13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D547558"/>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9F84F3E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5E5C781E"/>
    <w:lvl w:ilvl="0">
      <w:start w:val="1"/>
      <w:numFmt w:val="decimal"/>
      <w:pStyle w:val="ListNumber2"/>
      <w:lvlText w:val="%1."/>
      <w:lvlJc w:val="left"/>
      <w:pPr>
        <w:tabs>
          <w:tab w:val="num" w:pos="720"/>
        </w:tabs>
        <w:ind w:left="720" w:hanging="360"/>
      </w:pPr>
    </w:lvl>
  </w:abstractNum>
  <w:abstractNum w:abstractNumId="4">
    <w:nsid w:val="FFFFFF80"/>
    <w:multiLevelType w:val="singleLevel"/>
    <w:tmpl w:val="8F3A0B3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A1A6EB44"/>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E9BC75F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D3389C58"/>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C1CD0D0"/>
    <w:lvl w:ilvl="0">
      <w:start w:val="1"/>
      <w:numFmt w:val="decimal"/>
      <w:pStyle w:val="ListNumber"/>
      <w:lvlText w:val="%1."/>
      <w:lvlJc w:val="left"/>
      <w:pPr>
        <w:tabs>
          <w:tab w:val="num" w:pos="360"/>
        </w:tabs>
        <w:ind w:left="360" w:hanging="360"/>
      </w:pPr>
    </w:lvl>
  </w:abstractNum>
  <w:abstractNum w:abstractNumId="9">
    <w:nsid w:val="FFFFFF89"/>
    <w:multiLevelType w:val="singleLevel"/>
    <w:tmpl w:val="BF1AC85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multilevel"/>
    <w:tmpl w:val="970C15DA"/>
    <w:lvl w:ilvl="0">
      <w:start w:val="1"/>
      <w:numFmt w:val="upperRoman"/>
      <w:lvlText w:val="%1."/>
      <w:lvlJc w:val="right"/>
      <w:pPr>
        <w:tabs>
          <w:tab w:val="num" w:pos="283"/>
        </w:tabs>
        <w:ind w:left="283" w:hanging="283"/>
      </w:pPr>
      <w:rPr>
        <w:rFonts w:cs="Times New Roman"/>
        <w:b/>
      </w:rPr>
    </w:lvl>
    <w:lvl w:ilvl="1">
      <w:start w:val="1"/>
      <w:numFmt w:val="decimal"/>
      <w:lvlText w:val="%2."/>
      <w:lvlJc w:val="left"/>
      <w:pPr>
        <w:tabs>
          <w:tab w:val="num" w:pos="990"/>
        </w:tabs>
        <w:ind w:left="990" w:hanging="283"/>
      </w:pPr>
      <w:rPr>
        <w:rFonts w:cs="Times New Roman"/>
      </w:rPr>
    </w:lvl>
    <w:lvl w:ilvl="2">
      <w:start w:val="1"/>
      <w:numFmt w:val="decimal"/>
      <w:lvlText w:val="%3."/>
      <w:lvlJc w:val="left"/>
      <w:pPr>
        <w:tabs>
          <w:tab w:val="num" w:pos="1697"/>
        </w:tabs>
        <w:ind w:left="1697" w:hanging="283"/>
      </w:pPr>
      <w:rPr>
        <w:rFonts w:cs="Times New Roman"/>
      </w:rPr>
    </w:lvl>
    <w:lvl w:ilvl="3">
      <w:start w:val="1"/>
      <w:numFmt w:val="decimal"/>
      <w:lvlText w:val="%4."/>
      <w:lvlJc w:val="left"/>
      <w:pPr>
        <w:tabs>
          <w:tab w:val="num" w:pos="2404"/>
        </w:tabs>
        <w:ind w:left="2404" w:hanging="283"/>
      </w:pPr>
      <w:rPr>
        <w:rFonts w:cs="Times New Roman"/>
      </w:rPr>
    </w:lvl>
    <w:lvl w:ilvl="4">
      <w:start w:val="1"/>
      <w:numFmt w:val="decimal"/>
      <w:lvlText w:val="%5."/>
      <w:lvlJc w:val="left"/>
      <w:pPr>
        <w:tabs>
          <w:tab w:val="num" w:pos="3111"/>
        </w:tabs>
        <w:ind w:left="3111" w:hanging="283"/>
      </w:pPr>
      <w:rPr>
        <w:rFonts w:cs="Times New Roman"/>
      </w:rPr>
    </w:lvl>
    <w:lvl w:ilvl="5">
      <w:start w:val="1"/>
      <w:numFmt w:val="decimal"/>
      <w:lvlText w:val="%6."/>
      <w:lvlJc w:val="left"/>
      <w:pPr>
        <w:tabs>
          <w:tab w:val="num" w:pos="3818"/>
        </w:tabs>
        <w:ind w:left="3818" w:hanging="283"/>
      </w:pPr>
      <w:rPr>
        <w:rFonts w:cs="Times New Roman"/>
      </w:rPr>
    </w:lvl>
    <w:lvl w:ilvl="6">
      <w:start w:val="1"/>
      <w:numFmt w:val="decimal"/>
      <w:lvlText w:val="%7."/>
      <w:lvlJc w:val="left"/>
      <w:pPr>
        <w:tabs>
          <w:tab w:val="num" w:pos="4525"/>
        </w:tabs>
        <w:ind w:left="4525" w:hanging="283"/>
      </w:pPr>
      <w:rPr>
        <w:rFonts w:cs="Times New Roman"/>
      </w:rPr>
    </w:lvl>
    <w:lvl w:ilvl="7">
      <w:start w:val="1"/>
      <w:numFmt w:val="decimal"/>
      <w:lvlText w:val="%8."/>
      <w:lvlJc w:val="left"/>
      <w:pPr>
        <w:tabs>
          <w:tab w:val="num" w:pos="5232"/>
        </w:tabs>
        <w:ind w:left="5232" w:hanging="283"/>
      </w:pPr>
      <w:rPr>
        <w:rFonts w:cs="Times New Roman"/>
      </w:rPr>
    </w:lvl>
    <w:lvl w:ilvl="8">
      <w:start w:val="1"/>
      <w:numFmt w:val="decimal"/>
      <w:lvlText w:val="%9."/>
      <w:lvlJc w:val="left"/>
      <w:pPr>
        <w:tabs>
          <w:tab w:val="num" w:pos="5939"/>
        </w:tabs>
        <w:ind w:left="5939" w:hanging="283"/>
      </w:pPr>
      <w:rPr>
        <w:rFonts w:cs="Times New Roman"/>
      </w:rPr>
    </w:lvl>
  </w:abstractNum>
  <w:abstractNum w:abstractNumId="1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62036B4"/>
    <w:multiLevelType w:val="multilevel"/>
    <w:tmpl w:val="D0165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99705E9"/>
    <w:multiLevelType w:val="hybridMultilevel"/>
    <w:tmpl w:val="0C7C5644"/>
    <w:lvl w:ilvl="0" w:tplc="B4E40BFC">
      <w:start w:val="1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nsola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nsola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nsolas"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DF05689"/>
    <w:multiLevelType w:val="multilevel"/>
    <w:tmpl w:val="3BCA1D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FE41BA6"/>
    <w:multiLevelType w:val="multilevel"/>
    <w:tmpl w:val="970C15DA"/>
    <w:lvl w:ilvl="0">
      <w:start w:val="1"/>
      <w:numFmt w:val="upperRoman"/>
      <w:lvlText w:val="%1."/>
      <w:lvlJc w:val="right"/>
      <w:pPr>
        <w:tabs>
          <w:tab w:val="num" w:pos="283"/>
        </w:tabs>
        <w:ind w:left="283" w:hanging="283"/>
      </w:pPr>
      <w:rPr>
        <w:rFonts w:cs="Times New Roman"/>
        <w:b/>
      </w:rPr>
    </w:lvl>
    <w:lvl w:ilvl="1">
      <w:start w:val="1"/>
      <w:numFmt w:val="decimal"/>
      <w:lvlText w:val="%2."/>
      <w:lvlJc w:val="left"/>
      <w:pPr>
        <w:tabs>
          <w:tab w:val="num" w:pos="990"/>
        </w:tabs>
        <w:ind w:left="990" w:hanging="283"/>
      </w:pPr>
      <w:rPr>
        <w:rFonts w:cs="Times New Roman"/>
      </w:rPr>
    </w:lvl>
    <w:lvl w:ilvl="2">
      <w:start w:val="1"/>
      <w:numFmt w:val="decimal"/>
      <w:lvlText w:val="%3."/>
      <w:lvlJc w:val="left"/>
      <w:pPr>
        <w:tabs>
          <w:tab w:val="num" w:pos="1697"/>
        </w:tabs>
        <w:ind w:left="1697" w:hanging="283"/>
      </w:pPr>
      <w:rPr>
        <w:rFonts w:cs="Times New Roman"/>
      </w:rPr>
    </w:lvl>
    <w:lvl w:ilvl="3">
      <w:start w:val="1"/>
      <w:numFmt w:val="decimal"/>
      <w:lvlText w:val="%4."/>
      <w:lvlJc w:val="left"/>
      <w:pPr>
        <w:tabs>
          <w:tab w:val="num" w:pos="2404"/>
        </w:tabs>
        <w:ind w:left="2404" w:hanging="283"/>
      </w:pPr>
      <w:rPr>
        <w:rFonts w:cs="Times New Roman"/>
      </w:rPr>
    </w:lvl>
    <w:lvl w:ilvl="4">
      <w:start w:val="1"/>
      <w:numFmt w:val="decimal"/>
      <w:lvlText w:val="%5."/>
      <w:lvlJc w:val="left"/>
      <w:pPr>
        <w:tabs>
          <w:tab w:val="num" w:pos="3111"/>
        </w:tabs>
        <w:ind w:left="3111" w:hanging="283"/>
      </w:pPr>
      <w:rPr>
        <w:rFonts w:cs="Times New Roman"/>
      </w:rPr>
    </w:lvl>
    <w:lvl w:ilvl="5">
      <w:start w:val="1"/>
      <w:numFmt w:val="decimal"/>
      <w:lvlText w:val="%6."/>
      <w:lvlJc w:val="left"/>
      <w:pPr>
        <w:tabs>
          <w:tab w:val="num" w:pos="3818"/>
        </w:tabs>
        <w:ind w:left="3818" w:hanging="283"/>
      </w:pPr>
      <w:rPr>
        <w:rFonts w:cs="Times New Roman"/>
      </w:rPr>
    </w:lvl>
    <w:lvl w:ilvl="6">
      <w:start w:val="1"/>
      <w:numFmt w:val="decimal"/>
      <w:lvlText w:val="%7."/>
      <w:lvlJc w:val="left"/>
      <w:pPr>
        <w:tabs>
          <w:tab w:val="num" w:pos="4525"/>
        </w:tabs>
        <w:ind w:left="4525" w:hanging="283"/>
      </w:pPr>
      <w:rPr>
        <w:rFonts w:cs="Times New Roman"/>
      </w:rPr>
    </w:lvl>
    <w:lvl w:ilvl="7">
      <w:start w:val="1"/>
      <w:numFmt w:val="decimal"/>
      <w:lvlText w:val="%8."/>
      <w:lvlJc w:val="left"/>
      <w:pPr>
        <w:tabs>
          <w:tab w:val="num" w:pos="5232"/>
        </w:tabs>
        <w:ind w:left="5232" w:hanging="283"/>
      </w:pPr>
      <w:rPr>
        <w:rFonts w:cs="Times New Roman"/>
      </w:rPr>
    </w:lvl>
    <w:lvl w:ilvl="8">
      <w:start w:val="1"/>
      <w:numFmt w:val="decimal"/>
      <w:lvlText w:val="%9."/>
      <w:lvlJc w:val="left"/>
      <w:pPr>
        <w:tabs>
          <w:tab w:val="num" w:pos="5939"/>
        </w:tabs>
        <w:ind w:left="5939" w:hanging="283"/>
      </w:pPr>
      <w:rPr>
        <w:rFonts w:cs="Times New Roman"/>
      </w:rPr>
    </w:lvl>
  </w:abstractNum>
  <w:abstractNum w:abstractNumId="21">
    <w:nsid w:val="26ED11B1"/>
    <w:multiLevelType w:val="hybridMultilevel"/>
    <w:tmpl w:val="E3105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nsola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nsola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nsolas"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B022726"/>
    <w:multiLevelType w:val="multilevel"/>
    <w:tmpl w:val="5A5E5EEA"/>
    <w:lvl w:ilvl="0">
      <w:start w:val="1"/>
      <w:numFmt w:val="upperRoman"/>
      <w:lvlText w:val="%1."/>
      <w:lvlJc w:val="left"/>
      <w:pPr>
        <w:ind w:left="1080" w:hanging="72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nsid w:val="2B5630AC"/>
    <w:multiLevelType w:val="hybridMultilevel"/>
    <w:tmpl w:val="5A5E5EEA"/>
    <w:lvl w:ilvl="0" w:tplc="E294F728">
      <w:start w:val="1"/>
      <w:numFmt w:val="upperRoman"/>
      <w:lvlText w:val="%1."/>
      <w:lvlJc w:val="left"/>
      <w:pPr>
        <w:ind w:left="1080" w:hanging="72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337C5963"/>
    <w:multiLevelType w:val="hybridMultilevel"/>
    <w:tmpl w:val="B5E6D5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A22770B"/>
    <w:multiLevelType w:val="hybridMultilevel"/>
    <w:tmpl w:val="BB2C1EBC"/>
    <w:lvl w:ilvl="0" w:tplc="CBDA1A5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nsola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nsola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nsolas"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9F03FCE"/>
    <w:multiLevelType w:val="hybridMultilevel"/>
    <w:tmpl w:val="F41A435E"/>
    <w:lvl w:ilvl="0" w:tplc="5E0A031E">
      <w:numFmt w:val="bullet"/>
      <w:lvlText w:val="-"/>
      <w:lvlJc w:val="left"/>
      <w:pPr>
        <w:ind w:left="720" w:hanging="360"/>
      </w:pPr>
      <w:rPr>
        <w:rFonts w:ascii="Calibri" w:eastAsiaTheme="minorHAnsi" w:hAnsi="Calibri" w:cs="Consolas" w:hint="default"/>
      </w:rPr>
    </w:lvl>
    <w:lvl w:ilvl="1" w:tplc="04090003" w:tentative="1">
      <w:start w:val="1"/>
      <w:numFmt w:val="bullet"/>
      <w:lvlText w:val="o"/>
      <w:lvlJc w:val="left"/>
      <w:pPr>
        <w:ind w:left="1440" w:hanging="360"/>
      </w:pPr>
      <w:rPr>
        <w:rFonts w:ascii="Courier New" w:hAnsi="Courier New" w:cs="Consola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nsola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nsolas"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E20253"/>
    <w:multiLevelType w:val="multilevel"/>
    <w:tmpl w:val="970C15DA"/>
    <w:lvl w:ilvl="0">
      <w:start w:val="1"/>
      <w:numFmt w:val="upperRoman"/>
      <w:lvlText w:val="%1."/>
      <w:lvlJc w:val="right"/>
      <w:pPr>
        <w:tabs>
          <w:tab w:val="num" w:pos="283"/>
        </w:tabs>
        <w:ind w:left="283" w:hanging="283"/>
      </w:pPr>
      <w:rPr>
        <w:rFonts w:cs="Times New Roman"/>
        <w:b/>
      </w:rPr>
    </w:lvl>
    <w:lvl w:ilvl="1">
      <w:start w:val="1"/>
      <w:numFmt w:val="decimal"/>
      <w:lvlText w:val="%2."/>
      <w:lvlJc w:val="left"/>
      <w:pPr>
        <w:tabs>
          <w:tab w:val="num" w:pos="990"/>
        </w:tabs>
        <w:ind w:left="990" w:hanging="283"/>
      </w:pPr>
      <w:rPr>
        <w:rFonts w:cs="Times New Roman"/>
      </w:rPr>
    </w:lvl>
    <w:lvl w:ilvl="2">
      <w:start w:val="1"/>
      <w:numFmt w:val="decimal"/>
      <w:lvlText w:val="%3."/>
      <w:lvlJc w:val="left"/>
      <w:pPr>
        <w:tabs>
          <w:tab w:val="num" w:pos="1697"/>
        </w:tabs>
        <w:ind w:left="1697" w:hanging="283"/>
      </w:pPr>
      <w:rPr>
        <w:rFonts w:cs="Times New Roman"/>
      </w:rPr>
    </w:lvl>
    <w:lvl w:ilvl="3">
      <w:start w:val="1"/>
      <w:numFmt w:val="decimal"/>
      <w:lvlText w:val="%4."/>
      <w:lvlJc w:val="left"/>
      <w:pPr>
        <w:tabs>
          <w:tab w:val="num" w:pos="2404"/>
        </w:tabs>
        <w:ind w:left="2404" w:hanging="283"/>
      </w:pPr>
      <w:rPr>
        <w:rFonts w:cs="Times New Roman"/>
      </w:rPr>
    </w:lvl>
    <w:lvl w:ilvl="4">
      <w:start w:val="1"/>
      <w:numFmt w:val="decimal"/>
      <w:lvlText w:val="%5."/>
      <w:lvlJc w:val="left"/>
      <w:pPr>
        <w:tabs>
          <w:tab w:val="num" w:pos="3111"/>
        </w:tabs>
        <w:ind w:left="3111" w:hanging="283"/>
      </w:pPr>
      <w:rPr>
        <w:rFonts w:cs="Times New Roman"/>
      </w:rPr>
    </w:lvl>
    <w:lvl w:ilvl="5">
      <w:start w:val="1"/>
      <w:numFmt w:val="decimal"/>
      <w:lvlText w:val="%6."/>
      <w:lvlJc w:val="left"/>
      <w:pPr>
        <w:tabs>
          <w:tab w:val="num" w:pos="3818"/>
        </w:tabs>
        <w:ind w:left="3818" w:hanging="283"/>
      </w:pPr>
      <w:rPr>
        <w:rFonts w:cs="Times New Roman"/>
      </w:rPr>
    </w:lvl>
    <w:lvl w:ilvl="6">
      <w:start w:val="1"/>
      <w:numFmt w:val="decimal"/>
      <w:lvlText w:val="%7."/>
      <w:lvlJc w:val="left"/>
      <w:pPr>
        <w:tabs>
          <w:tab w:val="num" w:pos="4525"/>
        </w:tabs>
        <w:ind w:left="4525" w:hanging="283"/>
      </w:pPr>
      <w:rPr>
        <w:rFonts w:cs="Times New Roman"/>
      </w:rPr>
    </w:lvl>
    <w:lvl w:ilvl="7">
      <w:start w:val="1"/>
      <w:numFmt w:val="decimal"/>
      <w:lvlText w:val="%8."/>
      <w:lvlJc w:val="left"/>
      <w:pPr>
        <w:tabs>
          <w:tab w:val="num" w:pos="5232"/>
        </w:tabs>
        <w:ind w:left="5232" w:hanging="283"/>
      </w:pPr>
      <w:rPr>
        <w:rFonts w:cs="Times New Roman"/>
      </w:rPr>
    </w:lvl>
    <w:lvl w:ilvl="8">
      <w:start w:val="1"/>
      <w:numFmt w:val="decimal"/>
      <w:lvlText w:val="%9."/>
      <w:lvlJc w:val="left"/>
      <w:pPr>
        <w:tabs>
          <w:tab w:val="num" w:pos="5939"/>
        </w:tabs>
        <w:ind w:left="5939" w:hanging="283"/>
      </w:pPr>
      <w:rPr>
        <w:rFonts w:cs="Times New Roman"/>
      </w:rPr>
    </w:lvl>
  </w:abstractNum>
  <w:abstractNum w:abstractNumId="28">
    <w:nsid w:val="507E3677"/>
    <w:multiLevelType w:val="multilevel"/>
    <w:tmpl w:val="5A5E5EEA"/>
    <w:lvl w:ilvl="0">
      <w:start w:val="1"/>
      <w:numFmt w:val="upperRoman"/>
      <w:lvlText w:val="%1."/>
      <w:lvlJc w:val="left"/>
      <w:pPr>
        <w:ind w:left="1080" w:hanging="72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nsid w:val="5D3D2C5E"/>
    <w:multiLevelType w:val="hybridMultilevel"/>
    <w:tmpl w:val="C17C5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nsola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nsola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nsolas"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9692B60"/>
    <w:multiLevelType w:val="hybridMultilevel"/>
    <w:tmpl w:val="9DEE569E"/>
    <w:lvl w:ilvl="0" w:tplc="26A63654">
      <w:numFmt w:val="bullet"/>
      <w:lvlText w:val=""/>
      <w:lvlJc w:val="left"/>
      <w:pPr>
        <w:ind w:left="81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nsola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nsola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nsolas"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B496270"/>
    <w:multiLevelType w:val="multilevel"/>
    <w:tmpl w:val="3FBA4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7"/>
  </w:num>
  <w:num w:numId="13">
    <w:abstractNumId w:val="20"/>
  </w:num>
  <w:num w:numId="14">
    <w:abstractNumId w:val="23"/>
  </w:num>
  <w:num w:numId="15">
    <w:abstractNumId w:val="30"/>
  </w:num>
  <w:num w:numId="16">
    <w:abstractNumId w:val="25"/>
  </w:num>
  <w:num w:numId="17">
    <w:abstractNumId w:val="24"/>
  </w:num>
  <w:num w:numId="18">
    <w:abstractNumId w:val="28"/>
  </w:num>
  <w:num w:numId="19">
    <w:abstractNumId w:val="22"/>
  </w:num>
  <w:num w:numId="20">
    <w:abstractNumId w:val="11"/>
  </w:num>
  <w:num w:numId="21">
    <w:abstractNumId w:val="12"/>
  </w:num>
  <w:num w:numId="22">
    <w:abstractNumId w:val="13"/>
  </w:num>
  <w:num w:numId="23">
    <w:abstractNumId w:val="14"/>
  </w:num>
  <w:num w:numId="24">
    <w:abstractNumId w:val="15"/>
  </w:num>
  <w:num w:numId="25">
    <w:abstractNumId w:val="16"/>
  </w:num>
  <w:num w:numId="26">
    <w:abstractNumId w:val="21"/>
  </w:num>
  <w:num w:numId="27">
    <w:abstractNumId w:val="29"/>
  </w:num>
  <w:num w:numId="28">
    <w:abstractNumId w:val="26"/>
  </w:num>
  <w:num w:numId="29">
    <w:abstractNumId w:val="31"/>
  </w:num>
  <w:num w:numId="30">
    <w:abstractNumId w:val="19"/>
  </w:num>
  <w:num w:numId="31">
    <w:abstractNumId w:val="17"/>
  </w:num>
  <w:num w:numId="3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578A5"/>
    <w:rsid w:val="00030D48"/>
    <w:rsid w:val="00066E2E"/>
    <w:rsid w:val="00074C7F"/>
    <w:rsid w:val="00075667"/>
    <w:rsid w:val="00173957"/>
    <w:rsid w:val="001B27F9"/>
    <w:rsid w:val="00203FDD"/>
    <w:rsid w:val="00251E27"/>
    <w:rsid w:val="002578A5"/>
    <w:rsid w:val="002E4B21"/>
    <w:rsid w:val="003321AC"/>
    <w:rsid w:val="00335B5A"/>
    <w:rsid w:val="003D3059"/>
    <w:rsid w:val="003E3F1F"/>
    <w:rsid w:val="003E4C54"/>
    <w:rsid w:val="004816DF"/>
    <w:rsid w:val="0049664B"/>
    <w:rsid w:val="004A4B39"/>
    <w:rsid w:val="004C1D29"/>
    <w:rsid w:val="00511CDF"/>
    <w:rsid w:val="006137F4"/>
    <w:rsid w:val="00637274"/>
    <w:rsid w:val="006C0E94"/>
    <w:rsid w:val="006E5934"/>
    <w:rsid w:val="00711645"/>
    <w:rsid w:val="0075422F"/>
    <w:rsid w:val="0078035B"/>
    <w:rsid w:val="007855C6"/>
    <w:rsid w:val="007937B1"/>
    <w:rsid w:val="007D695D"/>
    <w:rsid w:val="007F26C2"/>
    <w:rsid w:val="00807133"/>
    <w:rsid w:val="00842613"/>
    <w:rsid w:val="00854A30"/>
    <w:rsid w:val="00897640"/>
    <w:rsid w:val="0094692C"/>
    <w:rsid w:val="009E7FBB"/>
    <w:rsid w:val="00A25CCB"/>
    <w:rsid w:val="00A54A06"/>
    <w:rsid w:val="00A61D27"/>
    <w:rsid w:val="00A7473B"/>
    <w:rsid w:val="00A76FD9"/>
    <w:rsid w:val="00B9362A"/>
    <w:rsid w:val="00B952E3"/>
    <w:rsid w:val="00BC2D27"/>
    <w:rsid w:val="00BD2D6E"/>
    <w:rsid w:val="00C1192D"/>
    <w:rsid w:val="00C810EE"/>
    <w:rsid w:val="00CB3B6A"/>
    <w:rsid w:val="00CB46AD"/>
    <w:rsid w:val="00D9703C"/>
    <w:rsid w:val="00E334A4"/>
    <w:rsid w:val="00E34FCE"/>
    <w:rsid w:val="00EC0F25"/>
    <w:rsid w:val="00EC3EA1"/>
    <w:rsid w:val="00F25EA3"/>
    <w:rsid w:val="00F448B7"/>
    <w:rsid w:val="00F75C42"/>
    <w:rsid w:val="00FE269B"/>
    <w:rsid w:val="00FE30B8"/>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rsid w:val="006C0E94"/>
    <w:pPr>
      <w:spacing w:line="288" w:lineRule="auto"/>
    </w:pPr>
    <w:rPr>
      <w:rFonts w:eastAsiaTheme="minorEastAsia"/>
      <w:color w:val="7F7F7F" w:themeColor="text1" w:themeTint="80"/>
      <w:szCs w:val="22"/>
    </w:rPr>
  </w:style>
  <w:style w:type="paragraph" w:styleId="Heading1">
    <w:name w:val="heading 1"/>
    <w:basedOn w:val="Normal"/>
    <w:next w:val="Normal"/>
    <w:link w:val="Heading1Char"/>
    <w:rsid w:val="006C0E94"/>
    <w:pPr>
      <w:keepNext/>
      <w:keepLines/>
      <w:spacing w:before="720" w:after="240" w:line="240" w:lineRule="auto"/>
      <w:outlineLvl w:val="0"/>
    </w:pPr>
    <w:rPr>
      <w:rFonts w:asciiTheme="majorHAnsi" w:eastAsiaTheme="majorEastAsia" w:hAnsiTheme="majorHAnsi" w:cstheme="majorBidi"/>
      <w:bCs/>
      <w:color w:val="C0504D" w:themeColor="accent2"/>
      <w:sz w:val="36"/>
      <w:szCs w:val="36"/>
    </w:rPr>
  </w:style>
  <w:style w:type="paragraph" w:styleId="Heading2">
    <w:name w:val="heading 2"/>
    <w:basedOn w:val="Normal"/>
    <w:next w:val="Normal"/>
    <w:link w:val="Heading2Char"/>
    <w:semiHidden/>
    <w:unhideWhenUsed/>
    <w:qFormat/>
    <w:rsid w:val="006C0E9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6C0E9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C0E9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6C0E94"/>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6C0E94"/>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6C0E94"/>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6C0E94"/>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6C0E94"/>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2578A5"/>
    <w:pPr>
      <w:spacing w:beforeLines="1" w:afterLines="1"/>
    </w:pPr>
    <w:rPr>
      <w:rFonts w:ascii="Times" w:hAnsi="Times" w:cs="Times New Roman"/>
      <w:sz w:val="20"/>
      <w:szCs w:val="20"/>
    </w:rPr>
  </w:style>
  <w:style w:type="character" w:styleId="Strong">
    <w:name w:val="Strong"/>
    <w:basedOn w:val="DefaultParagraphFont"/>
    <w:uiPriority w:val="22"/>
    <w:rsid w:val="002578A5"/>
    <w:rPr>
      <w:b/>
    </w:rPr>
  </w:style>
  <w:style w:type="paragraph" w:styleId="Header">
    <w:name w:val="header"/>
    <w:basedOn w:val="Normal"/>
    <w:link w:val="HeaderChar"/>
    <w:uiPriority w:val="99"/>
    <w:unhideWhenUsed/>
    <w:rsid w:val="00A7473B"/>
    <w:pPr>
      <w:tabs>
        <w:tab w:val="center" w:pos="4320"/>
        <w:tab w:val="right" w:pos="8640"/>
      </w:tabs>
    </w:pPr>
  </w:style>
  <w:style w:type="character" w:customStyle="1" w:styleId="HeaderChar">
    <w:name w:val="Header Char"/>
    <w:basedOn w:val="DefaultParagraphFont"/>
    <w:link w:val="Header"/>
    <w:uiPriority w:val="99"/>
    <w:rsid w:val="00A7473B"/>
    <w:rPr>
      <w:sz w:val="24"/>
      <w:szCs w:val="24"/>
    </w:rPr>
  </w:style>
  <w:style w:type="paragraph" w:styleId="Footer">
    <w:name w:val="footer"/>
    <w:basedOn w:val="Normal"/>
    <w:link w:val="FooterChar"/>
    <w:unhideWhenUsed/>
    <w:rsid w:val="00A7473B"/>
    <w:pPr>
      <w:tabs>
        <w:tab w:val="center" w:pos="4320"/>
        <w:tab w:val="right" w:pos="8640"/>
      </w:tabs>
    </w:pPr>
  </w:style>
  <w:style w:type="character" w:customStyle="1" w:styleId="FooterChar">
    <w:name w:val="Footer Char"/>
    <w:basedOn w:val="DefaultParagraphFont"/>
    <w:link w:val="Footer"/>
    <w:rsid w:val="00A7473B"/>
    <w:rPr>
      <w:sz w:val="24"/>
      <w:szCs w:val="24"/>
    </w:rPr>
  </w:style>
  <w:style w:type="character" w:customStyle="1" w:styleId="Heading1Char">
    <w:name w:val="Heading 1 Char"/>
    <w:basedOn w:val="DefaultParagraphFont"/>
    <w:link w:val="Heading1"/>
    <w:rsid w:val="006C0E94"/>
    <w:rPr>
      <w:rFonts w:asciiTheme="majorHAnsi" w:eastAsiaTheme="majorEastAsia" w:hAnsiTheme="majorHAnsi" w:cstheme="majorBidi"/>
      <w:bCs/>
      <w:color w:val="C0504D" w:themeColor="accent2"/>
      <w:sz w:val="36"/>
      <w:szCs w:val="36"/>
    </w:rPr>
  </w:style>
  <w:style w:type="character" w:customStyle="1" w:styleId="Heading2Char">
    <w:name w:val="Heading 2 Char"/>
    <w:basedOn w:val="DefaultParagraphFont"/>
    <w:link w:val="Heading2"/>
    <w:semiHidden/>
    <w:rsid w:val="006C0E9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6C0E94"/>
    <w:rPr>
      <w:rFonts w:asciiTheme="majorHAnsi" w:eastAsiaTheme="majorEastAsia" w:hAnsiTheme="majorHAnsi" w:cstheme="majorBidi"/>
      <w:b/>
      <w:bCs/>
      <w:color w:val="4F81BD" w:themeColor="accent1"/>
      <w:szCs w:val="22"/>
    </w:rPr>
  </w:style>
  <w:style w:type="character" w:customStyle="1" w:styleId="Heading4Char">
    <w:name w:val="Heading 4 Char"/>
    <w:basedOn w:val="DefaultParagraphFont"/>
    <w:link w:val="Heading4"/>
    <w:uiPriority w:val="9"/>
    <w:rsid w:val="006C0E94"/>
    <w:rPr>
      <w:rFonts w:asciiTheme="majorHAnsi" w:eastAsiaTheme="majorEastAsia" w:hAnsiTheme="majorHAnsi" w:cstheme="majorBidi"/>
      <w:b/>
      <w:bCs/>
      <w:i/>
      <w:iCs/>
      <w:color w:val="4F81BD" w:themeColor="accent1"/>
      <w:szCs w:val="22"/>
    </w:rPr>
  </w:style>
  <w:style w:type="character" w:customStyle="1" w:styleId="Heading5Char">
    <w:name w:val="Heading 5 Char"/>
    <w:basedOn w:val="DefaultParagraphFont"/>
    <w:link w:val="Heading5"/>
    <w:semiHidden/>
    <w:rsid w:val="006C0E94"/>
    <w:rPr>
      <w:rFonts w:asciiTheme="majorHAnsi" w:eastAsiaTheme="majorEastAsia" w:hAnsiTheme="majorHAnsi" w:cstheme="majorBidi"/>
      <w:color w:val="243F60" w:themeColor="accent1" w:themeShade="7F"/>
      <w:szCs w:val="22"/>
    </w:rPr>
  </w:style>
  <w:style w:type="character" w:customStyle="1" w:styleId="Heading6Char">
    <w:name w:val="Heading 6 Char"/>
    <w:basedOn w:val="DefaultParagraphFont"/>
    <w:link w:val="Heading6"/>
    <w:semiHidden/>
    <w:rsid w:val="006C0E94"/>
    <w:rPr>
      <w:rFonts w:asciiTheme="majorHAnsi" w:eastAsiaTheme="majorEastAsia" w:hAnsiTheme="majorHAnsi" w:cstheme="majorBidi"/>
      <w:i/>
      <w:iCs/>
      <w:color w:val="243F60" w:themeColor="accent1" w:themeShade="7F"/>
      <w:szCs w:val="22"/>
    </w:rPr>
  </w:style>
  <w:style w:type="character" w:customStyle="1" w:styleId="Heading7Char">
    <w:name w:val="Heading 7 Char"/>
    <w:basedOn w:val="DefaultParagraphFont"/>
    <w:link w:val="Heading7"/>
    <w:semiHidden/>
    <w:rsid w:val="006C0E94"/>
    <w:rPr>
      <w:rFonts w:asciiTheme="majorHAnsi" w:eastAsiaTheme="majorEastAsia" w:hAnsiTheme="majorHAnsi" w:cstheme="majorBidi"/>
      <w:i/>
      <w:iCs/>
      <w:color w:val="404040" w:themeColor="text1" w:themeTint="BF"/>
      <w:szCs w:val="22"/>
    </w:rPr>
  </w:style>
  <w:style w:type="character" w:customStyle="1" w:styleId="Heading8Char">
    <w:name w:val="Heading 8 Char"/>
    <w:basedOn w:val="DefaultParagraphFont"/>
    <w:link w:val="Heading8"/>
    <w:semiHidden/>
    <w:rsid w:val="006C0E94"/>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6C0E94"/>
    <w:rPr>
      <w:rFonts w:asciiTheme="majorHAnsi" w:eastAsiaTheme="majorEastAsia" w:hAnsiTheme="majorHAnsi" w:cstheme="majorBidi"/>
      <w:i/>
      <w:iCs/>
      <w:color w:val="404040" w:themeColor="text1" w:themeTint="BF"/>
    </w:rPr>
  </w:style>
  <w:style w:type="paragraph" w:styleId="Subtitle">
    <w:name w:val="Subtitle"/>
    <w:basedOn w:val="Normal"/>
    <w:next w:val="Normal"/>
    <w:link w:val="SubtitleChar"/>
    <w:rsid w:val="006C0E94"/>
    <w:pPr>
      <w:spacing w:line="1000" w:lineRule="exact"/>
      <w:jc w:val="right"/>
    </w:pPr>
    <w:rPr>
      <w:b/>
      <w:caps/>
      <w:color w:val="EEECE1" w:themeColor="background2"/>
      <w:sz w:val="70"/>
      <w:szCs w:val="70"/>
    </w:rPr>
  </w:style>
  <w:style w:type="character" w:customStyle="1" w:styleId="SubtitleChar">
    <w:name w:val="Subtitle Char"/>
    <w:basedOn w:val="DefaultParagraphFont"/>
    <w:link w:val="Subtitle"/>
    <w:rsid w:val="006C0E94"/>
    <w:rPr>
      <w:rFonts w:eastAsiaTheme="minorEastAsia"/>
      <w:b/>
      <w:caps/>
      <w:color w:val="EEECE1" w:themeColor="background2"/>
      <w:sz w:val="70"/>
      <w:szCs w:val="70"/>
    </w:rPr>
  </w:style>
  <w:style w:type="paragraph" w:styleId="BodyText">
    <w:name w:val="Body Text"/>
    <w:basedOn w:val="Normal"/>
    <w:link w:val="BodyTextChar"/>
    <w:rsid w:val="006C0E94"/>
    <w:pPr>
      <w:spacing w:after="200"/>
      <w:jc w:val="both"/>
    </w:pPr>
  </w:style>
  <w:style w:type="character" w:customStyle="1" w:styleId="BodyTextChar">
    <w:name w:val="Body Text Char"/>
    <w:basedOn w:val="DefaultParagraphFont"/>
    <w:link w:val="BodyText"/>
    <w:rsid w:val="006C0E94"/>
    <w:rPr>
      <w:rFonts w:eastAsiaTheme="minorEastAsia"/>
      <w:color w:val="7F7F7F" w:themeColor="text1" w:themeTint="80"/>
      <w:szCs w:val="22"/>
    </w:rPr>
  </w:style>
  <w:style w:type="table" w:customStyle="1" w:styleId="FinancialTable">
    <w:name w:val="Financial Table"/>
    <w:basedOn w:val="TableNormal"/>
    <w:rsid w:val="006C0E94"/>
    <w:rPr>
      <w:rFonts w:eastAsiaTheme="minorEastAsia"/>
      <w:sz w:val="22"/>
      <w:szCs w:val="22"/>
    </w:rPr>
    <w:tblPr>
      <w:tblStyleRowBandSize w:val="1"/>
      <w:tblInd w:w="0" w:type="dxa"/>
      <w:tblCellMar>
        <w:top w:w="0" w:type="dxa"/>
        <w:left w:w="108" w:type="dxa"/>
        <w:bottom w:w="0" w:type="dxa"/>
        <w:right w:w="108" w:type="dxa"/>
      </w:tblCellMar>
    </w:tblPr>
    <w:tblStylePr w:type="firstRow">
      <w:rPr>
        <w:color w:val="FFFFFF" w:themeColor="background1"/>
      </w:rPr>
      <w:tblPr/>
      <w:tcPr>
        <w:shd w:val="clear" w:color="auto" w:fill="7F7F7F" w:themeFill="text1" w:themeFillTint="80"/>
      </w:tcPr>
    </w:tblStylePr>
    <w:tblStylePr w:type="lastRow">
      <w:rPr>
        <w:color w:val="FFFFFF" w:themeColor="background1"/>
      </w:rPr>
      <w:tblPr/>
      <w:tcPr>
        <w:tcBorders>
          <w:top w:val="single" w:sz="18" w:space="0" w:color="4273AF" w:themeColor="accent1" w:themeShade="E6"/>
        </w:tcBorders>
      </w:tcPr>
    </w:tblStylePr>
    <w:tblStylePr w:type="band2Horz">
      <w:tblPr/>
      <w:tcPr>
        <w:shd w:val="clear" w:color="auto" w:fill="4F81BD" w:themeFill="accent1"/>
      </w:tcPr>
    </w:tblStylePr>
  </w:style>
  <w:style w:type="paragraph" w:customStyle="1" w:styleId="TableText-Left">
    <w:name w:val="Table Text - Left"/>
    <w:basedOn w:val="Normal"/>
    <w:rsid w:val="006C0E94"/>
    <w:pPr>
      <w:spacing w:before="50" w:after="50" w:line="240" w:lineRule="auto"/>
    </w:pPr>
    <w:rPr>
      <w:sz w:val="18"/>
      <w:szCs w:val="18"/>
    </w:rPr>
  </w:style>
  <w:style w:type="paragraph" w:customStyle="1" w:styleId="TableText-Decimal">
    <w:name w:val="Table Text - Decimal"/>
    <w:basedOn w:val="Normal"/>
    <w:rsid w:val="006C0E94"/>
    <w:pPr>
      <w:tabs>
        <w:tab w:val="decimal" w:pos="714"/>
      </w:tabs>
      <w:spacing w:before="50" w:after="50" w:line="240" w:lineRule="auto"/>
    </w:pPr>
    <w:rPr>
      <w:sz w:val="18"/>
      <w:szCs w:val="18"/>
    </w:rPr>
  </w:style>
  <w:style w:type="paragraph" w:customStyle="1" w:styleId="TableText-Right">
    <w:name w:val="Table Text - Right"/>
    <w:basedOn w:val="Normal"/>
    <w:rsid w:val="006C0E94"/>
    <w:pPr>
      <w:spacing w:before="50" w:after="50" w:line="240" w:lineRule="auto"/>
      <w:jc w:val="right"/>
    </w:pPr>
    <w:rPr>
      <w:sz w:val="18"/>
      <w:szCs w:val="18"/>
    </w:rPr>
  </w:style>
  <w:style w:type="paragraph" w:customStyle="1" w:styleId="TableHeading-Left">
    <w:name w:val="Table Heading - Left"/>
    <w:basedOn w:val="Normal"/>
    <w:rsid w:val="006C0E94"/>
    <w:pPr>
      <w:spacing w:before="60" w:after="60" w:line="240" w:lineRule="auto"/>
    </w:pPr>
    <w:rPr>
      <w:color w:val="FFFFFF" w:themeColor="background1"/>
      <w:sz w:val="18"/>
      <w:szCs w:val="18"/>
    </w:rPr>
  </w:style>
  <w:style w:type="paragraph" w:customStyle="1" w:styleId="TableHeading-Center">
    <w:name w:val="Table Heading - Center"/>
    <w:basedOn w:val="Normal"/>
    <w:rsid w:val="006C0E94"/>
    <w:pPr>
      <w:spacing w:before="60" w:after="60" w:line="240" w:lineRule="auto"/>
      <w:jc w:val="center"/>
    </w:pPr>
    <w:rPr>
      <w:color w:val="FFFFFF" w:themeColor="background1"/>
      <w:sz w:val="18"/>
      <w:szCs w:val="18"/>
    </w:rPr>
  </w:style>
  <w:style w:type="table" w:customStyle="1" w:styleId="HeaderTable">
    <w:name w:val="Header Table"/>
    <w:basedOn w:val="TableNormal"/>
    <w:rsid w:val="006C0E94"/>
    <w:rPr>
      <w:rFonts w:eastAsiaTheme="minorEastAsia"/>
      <w:sz w:val="22"/>
      <w:szCs w:val="22"/>
    </w:rPr>
    <w:tblPr>
      <w:tblStyleRowBandSize w:val="1"/>
      <w:jc w:val="center"/>
      <w:tblInd w:w="0" w:type="dxa"/>
      <w:tblCellMar>
        <w:top w:w="0" w:type="dxa"/>
        <w:left w:w="0" w:type="dxa"/>
        <w:bottom w:w="0" w:type="dxa"/>
        <w:right w:w="0" w:type="dxa"/>
      </w:tblCellMar>
    </w:tblPr>
    <w:trPr>
      <w:jc w:val="center"/>
    </w:trPr>
    <w:tcPr>
      <w:vAlign w:val="bottom"/>
    </w:tcPr>
    <w:tblStylePr w:type="firstRow">
      <w:tblPr/>
      <w:tcPr>
        <w:tcBorders>
          <w:bottom w:val="single" w:sz="24" w:space="0" w:color="FFFFFF" w:themeColor="background1"/>
        </w:tcBorders>
        <w:shd w:val="clear" w:color="auto" w:fill="1F497D" w:themeFill="text2"/>
      </w:tcPr>
    </w:tblStylePr>
    <w:tblStylePr w:type="band1Horz">
      <w:tblPr/>
      <w:tcPr>
        <w:shd w:val="clear" w:color="auto" w:fill="EEECE1" w:themeFill="background2"/>
      </w:tcPr>
    </w:tblStylePr>
    <w:tblStylePr w:type="band2Horz">
      <w:tblPr/>
      <w:tcPr>
        <w:shd w:val="clear" w:color="auto" w:fill="4F81BD" w:themeFill="accent1"/>
      </w:tcPr>
    </w:tblStylePr>
  </w:style>
  <w:style w:type="paragraph" w:customStyle="1" w:styleId="Header-Details">
    <w:name w:val="Header - Details"/>
    <w:basedOn w:val="Normal"/>
    <w:rsid w:val="006C0E94"/>
    <w:rPr>
      <w:color w:val="FFFFFF" w:themeColor="background1"/>
      <w:sz w:val="16"/>
      <w:szCs w:val="16"/>
    </w:rPr>
  </w:style>
  <w:style w:type="table" w:customStyle="1" w:styleId="CoverTable">
    <w:name w:val="Cover Table"/>
    <w:basedOn w:val="TableNormal"/>
    <w:rsid w:val="006C0E94"/>
    <w:rPr>
      <w:rFonts w:eastAsiaTheme="minorEastAsia"/>
      <w:sz w:val="22"/>
      <w:szCs w:val="22"/>
    </w:rPr>
    <w:tblPr>
      <w:tblStyleRowBandSize w:val="1"/>
      <w:jc w:val="center"/>
      <w:tblInd w:w="0" w:type="dxa"/>
      <w:tblCellMar>
        <w:top w:w="0" w:type="dxa"/>
        <w:left w:w="0" w:type="dxa"/>
        <w:bottom w:w="0" w:type="dxa"/>
        <w:right w:w="0" w:type="dxa"/>
      </w:tblCellMar>
    </w:tblPr>
    <w:trPr>
      <w:jc w:val="center"/>
    </w:trPr>
    <w:tcPr>
      <w:shd w:val="clear" w:color="auto" w:fill="1F497D" w:themeFill="text2"/>
    </w:tcPr>
    <w:tblStylePr w:type="firstRow">
      <w:tblPr/>
      <w:tcPr>
        <w:shd w:val="clear" w:color="auto" w:fill="EEECE1" w:themeFill="background2"/>
      </w:tcPr>
    </w:tblStylePr>
    <w:tblStylePr w:type="lastRow">
      <w:tblPr/>
      <w:tcPr>
        <w:shd w:val="clear" w:color="auto" w:fill="595959" w:themeFill="text1" w:themeFillTint="A6"/>
      </w:tcPr>
    </w:tblStylePr>
    <w:tblStylePr w:type="band1Horz">
      <w:tblPr/>
      <w:tcPr>
        <w:shd w:val="clear" w:color="auto" w:fill="4F81BD" w:themeFill="accent1"/>
      </w:tcPr>
    </w:tblStylePr>
    <w:tblStylePr w:type="band2Horz">
      <w:tblPr/>
      <w:tcPr>
        <w:shd w:val="clear" w:color="auto" w:fill="595959" w:themeFill="text1" w:themeFillTint="A6"/>
      </w:tcPr>
    </w:tblStylePr>
  </w:style>
  <w:style w:type="paragraph" w:customStyle="1" w:styleId="Spacebetween">
    <w:name w:val="Space between"/>
    <w:basedOn w:val="Normal"/>
    <w:rsid w:val="006C0E94"/>
    <w:pPr>
      <w:spacing w:line="40" w:lineRule="exact"/>
    </w:pPr>
  </w:style>
  <w:style w:type="paragraph" w:customStyle="1" w:styleId="Header-Left">
    <w:name w:val="Header-Left"/>
    <w:basedOn w:val="Normal"/>
    <w:rsid w:val="006C0E94"/>
    <w:rPr>
      <w:b/>
      <w:color w:val="EEECE1" w:themeColor="background2"/>
      <w:sz w:val="32"/>
      <w:szCs w:val="32"/>
    </w:rPr>
  </w:style>
  <w:style w:type="paragraph" w:styleId="Date">
    <w:name w:val="Date"/>
    <w:basedOn w:val="Normal"/>
    <w:next w:val="Normal"/>
    <w:link w:val="DateChar"/>
    <w:rsid w:val="006C0E94"/>
    <w:pPr>
      <w:spacing w:line="1000" w:lineRule="exact"/>
      <w:jc w:val="right"/>
    </w:pPr>
    <w:rPr>
      <w:color w:val="4F81BD" w:themeColor="accent1"/>
    </w:rPr>
  </w:style>
  <w:style w:type="character" w:customStyle="1" w:styleId="DateChar">
    <w:name w:val="Date Char"/>
    <w:basedOn w:val="DefaultParagraphFont"/>
    <w:link w:val="Date"/>
    <w:rsid w:val="006C0E94"/>
    <w:rPr>
      <w:rFonts w:eastAsiaTheme="minorEastAsia"/>
      <w:color w:val="4F81BD" w:themeColor="accent1"/>
      <w:szCs w:val="22"/>
    </w:rPr>
  </w:style>
  <w:style w:type="paragraph" w:customStyle="1" w:styleId="Header-Continued">
    <w:name w:val="Header - Continued"/>
    <w:basedOn w:val="Normal"/>
    <w:rsid w:val="006C0E94"/>
    <w:pPr>
      <w:spacing w:after="60" w:line="400" w:lineRule="exact"/>
      <w:jc w:val="right"/>
    </w:pPr>
    <w:rPr>
      <w:b/>
      <w:caps/>
      <w:color w:val="4F81BD" w:themeColor="accent1"/>
      <w:sz w:val="40"/>
      <w:szCs w:val="24"/>
    </w:rPr>
  </w:style>
  <w:style w:type="paragraph" w:customStyle="1" w:styleId="Page">
    <w:name w:val="Page"/>
    <w:basedOn w:val="Normal"/>
    <w:rsid w:val="006C0E94"/>
    <w:pPr>
      <w:spacing w:after="40"/>
      <w:ind w:right="144"/>
      <w:jc w:val="right"/>
    </w:pPr>
    <w:rPr>
      <w:b/>
      <w:color w:val="4F81BD" w:themeColor="accent1"/>
      <w:sz w:val="18"/>
      <w:szCs w:val="18"/>
    </w:rPr>
  </w:style>
  <w:style w:type="table" w:customStyle="1" w:styleId="CoverCenter">
    <w:name w:val="Cover Center"/>
    <w:basedOn w:val="TableNormal"/>
    <w:rsid w:val="006C0E94"/>
    <w:rPr>
      <w:rFonts w:eastAsiaTheme="minorEastAsia"/>
      <w:sz w:val="22"/>
      <w:szCs w:val="22"/>
    </w:rPr>
    <w:tblPr>
      <w:jc w:val="center"/>
      <w:tblInd w:w="0" w:type="dxa"/>
      <w:tblCellMar>
        <w:top w:w="432" w:type="dxa"/>
        <w:left w:w="432" w:type="dxa"/>
        <w:bottom w:w="432" w:type="dxa"/>
        <w:right w:w="432" w:type="dxa"/>
      </w:tblCellMar>
    </w:tblPr>
    <w:trPr>
      <w:jc w:val="center"/>
    </w:trPr>
  </w:style>
  <w:style w:type="paragraph" w:customStyle="1" w:styleId="Header-Continued2">
    <w:name w:val="Header - Continued2"/>
    <w:basedOn w:val="Header-Continued"/>
    <w:rsid w:val="006C0E94"/>
    <w:rPr>
      <w:color w:val="EEECE1" w:themeColor="background2"/>
    </w:rPr>
  </w:style>
  <w:style w:type="paragraph" w:customStyle="1" w:styleId="Date-Continued">
    <w:name w:val="Date - Continued"/>
    <w:basedOn w:val="Date"/>
    <w:rsid w:val="006C0E94"/>
    <w:pPr>
      <w:spacing w:after="60" w:line="400" w:lineRule="exact"/>
      <w:jc w:val="left"/>
    </w:pPr>
  </w:style>
  <w:style w:type="paragraph" w:styleId="BalloonText">
    <w:name w:val="Balloon Text"/>
    <w:basedOn w:val="Normal"/>
    <w:link w:val="BalloonTextChar"/>
    <w:uiPriority w:val="99"/>
    <w:semiHidden/>
    <w:unhideWhenUsed/>
    <w:rsid w:val="006C0E9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0E94"/>
    <w:rPr>
      <w:rFonts w:ascii="Tahoma" w:eastAsiaTheme="minorEastAsia" w:hAnsi="Tahoma" w:cs="Tahoma"/>
      <w:color w:val="7F7F7F" w:themeColor="text1" w:themeTint="80"/>
      <w:sz w:val="16"/>
      <w:szCs w:val="16"/>
    </w:rPr>
  </w:style>
  <w:style w:type="paragraph" w:styleId="Title">
    <w:name w:val="Title"/>
    <w:basedOn w:val="Normal"/>
    <w:next w:val="Normal"/>
    <w:link w:val="TitleChar"/>
    <w:qFormat/>
    <w:rsid w:val="006C0E94"/>
    <w:pPr>
      <w:spacing w:line="1000" w:lineRule="exact"/>
      <w:jc w:val="right"/>
    </w:pPr>
    <w:rPr>
      <w:b/>
      <w:caps/>
      <w:color w:val="4F81BD" w:themeColor="accent1"/>
      <w:sz w:val="100"/>
      <w:szCs w:val="100"/>
    </w:rPr>
  </w:style>
  <w:style w:type="character" w:customStyle="1" w:styleId="TitleChar">
    <w:name w:val="Title Char"/>
    <w:basedOn w:val="DefaultParagraphFont"/>
    <w:link w:val="Title"/>
    <w:rsid w:val="006C0E94"/>
    <w:rPr>
      <w:rFonts w:eastAsiaTheme="minorEastAsia"/>
      <w:b/>
      <w:caps/>
      <w:color w:val="4F81BD" w:themeColor="accent1"/>
      <w:sz w:val="100"/>
      <w:szCs w:val="100"/>
    </w:rPr>
  </w:style>
  <w:style w:type="paragraph" w:styleId="Bibliography">
    <w:name w:val="Bibliography"/>
    <w:basedOn w:val="Normal"/>
    <w:next w:val="Normal"/>
    <w:semiHidden/>
    <w:unhideWhenUsed/>
    <w:rsid w:val="006C0E94"/>
  </w:style>
  <w:style w:type="paragraph" w:styleId="BlockText">
    <w:name w:val="Block Text"/>
    <w:basedOn w:val="Normal"/>
    <w:semiHidden/>
    <w:unhideWhenUsed/>
    <w:rsid w:val="006C0E94"/>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i/>
      <w:iCs/>
      <w:color w:val="4F81BD" w:themeColor="accent1"/>
    </w:rPr>
  </w:style>
  <w:style w:type="paragraph" w:styleId="BodyText2">
    <w:name w:val="Body Text 2"/>
    <w:basedOn w:val="Normal"/>
    <w:link w:val="BodyText2Char"/>
    <w:semiHidden/>
    <w:unhideWhenUsed/>
    <w:rsid w:val="006C0E94"/>
    <w:pPr>
      <w:spacing w:after="120"/>
      <w:ind w:left="360"/>
    </w:pPr>
  </w:style>
  <w:style w:type="character" w:customStyle="1" w:styleId="BodyText2Char">
    <w:name w:val="Body Text 2 Char"/>
    <w:basedOn w:val="DefaultParagraphFont"/>
    <w:link w:val="BodyText2"/>
    <w:semiHidden/>
    <w:rsid w:val="006C0E94"/>
    <w:rPr>
      <w:rFonts w:eastAsiaTheme="minorEastAsia"/>
      <w:color w:val="7F7F7F" w:themeColor="text1" w:themeTint="80"/>
      <w:szCs w:val="22"/>
    </w:rPr>
  </w:style>
  <w:style w:type="paragraph" w:styleId="BodyText3">
    <w:name w:val="Body Text 3"/>
    <w:basedOn w:val="Normal"/>
    <w:link w:val="BodyText3Char"/>
    <w:semiHidden/>
    <w:unhideWhenUsed/>
    <w:rsid w:val="006C0E94"/>
    <w:pPr>
      <w:spacing w:after="120"/>
    </w:pPr>
    <w:rPr>
      <w:sz w:val="16"/>
      <w:szCs w:val="16"/>
    </w:rPr>
  </w:style>
  <w:style w:type="character" w:customStyle="1" w:styleId="BodyText3Char">
    <w:name w:val="Body Text 3 Char"/>
    <w:basedOn w:val="DefaultParagraphFont"/>
    <w:link w:val="BodyText3"/>
    <w:semiHidden/>
    <w:rsid w:val="006C0E94"/>
    <w:rPr>
      <w:rFonts w:eastAsiaTheme="minorEastAsia"/>
      <w:color w:val="7F7F7F" w:themeColor="text1" w:themeTint="80"/>
      <w:sz w:val="16"/>
      <w:szCs w:val="16"/>
    </w:rPr>
  </w:style>
  <w:style w:type="paragraph" w:styleId="BodyTextFirstIndent">
    <w:name w:val="Body Text First Indent"/>
    <w:basedOn w:val="BodyText"/>
    <w:link w:val="BodyTextFirstIndentChar"/>
    <w:semiHidden/>
    <w:unhideWhenUsed/>
    <w:rsid w:val="006C0E94"/>
    <w:pPr>
      <w:spacing w:after="0"/>
      <w:ind w:firstLine="360"/>
      <w:jc w:val="left"/>
    </w:pPr>
  </w:style>
  <w:style w:type="character" w:customStyle="1" w:styleId="BodyTextFirstIndentChar">
    <w:name w:val="Body Text First Indent Char"/>
    <w:basedOn w:val="BodyTextChar"/>
    <w:link w:val="BodyTextFirstIndent"/>
    <w:semiHidden/>
    <w:rsid w:val="006C0E94"/>
  </w:style>
  <w:style w:type="paragraph" w:styleId="BodyTextIndent">
    <w:name w:val="Body Text Indent"/>
    <w:basedOn w:val="Normal"/>
    <w:link w:val="BodyTextIndentChar"/>
    <w:uiPriority w:val="99"/>
    <w:unhideWhenUsed/>
    <w:rsid w:val="006C0E94"/>
    <w:pPr>
      <w:spacing w:after="120"/>
      <w:ind w:left="360"/>
    </w:pPr>
  </w:style>
  <w:style w:type="character" w:customStyle="1" w:styleId="BodyTextIndentChar">
    <w:name w:val="Body Text Indent Char"/>
    <w:basedOn w:val="DefaultParagraphFont"/>
    <w:link w:val="BodyTextIndent"/>
    <w:uiPriority w:val="99"/>
    <w:rsid w:val="006C0E94"/>
    <w:rPr>
      <w:rFonts w:eastAsiaTheme="minorEastAsia"/>
      <w:color w:val="7F7F7F" w:themeColor="text1" w:themeTint="80"/>
      <w:szCs w:val="22"/>
    </w:rPr>
  </w:style>
  <w:style w:type="paragraph" w:styleId="BodyTextFirstIndent2">
    <w:name w:val="Body Text First Indent 2"/>
    <w:basedOn w:val="BodyText2"/>
    <w:link w:val="BodyTextFirstIndent2Char"/>
    <w:semiHidden/>
    <w:unhideWhenUsed/>
    <w:rsid w:val="006C0E94"/>
    <w:pPr>
      <w:spacing w:after="0"/>
      <w:ind w:firstLine="360"/>
    </w:pPr>
  </w:style>
  <w:style w:type="character" w:customStyle="1" w:styleId="BodyTextFirstIndent2Char">
    <w:name w:val="Body Text First Indent 2 Char"/>
    <w:basedOn w:val="BodyTextIndentChar"/>
    <w:link w:val="BodyTextFirstIndent2"/>
    <w:semiHidden/>
    <w:rsid w:val="006C0E94"/>
  </w:style>
  <w:style w:type="paragraph" w:styleId="BodyTextIndent2">
    <w:name w:val="Body Text Indent 2"/>
    <w:basedOn w:val="Normal"/>
    <w:link w:val="BodyTextIndent2Char"/>
    <w:semiHidden/>
    <w:unhideWhenUsed/>
    <w:rsid w:val="006C0E94"/>
    <w:pPr>
      <w:spacing w:after="120" w:line="480" w:lineRule="auto"/>
      <w:ind w:left="360"/>
    </w:pPr>
  </w:style>
  <w:style w:type="character" w:customStyle="1" w:styleId="BodyTextIndent2Char">
    <w:name w:val="Body Text Indent 2 Char"/>
    <w:basedOn w:val="DefaultParagraphFont"/>
    <w:link w:val="BodyTextIndent2"/>
    <w:semiHidden/>
    <w:rsid w:val="006C0E94"/>
    <w:rPr>
      <w:rFonts w:eastAsiaTheme="minorEastAsia"/>
      <w:color w:val="7F7F7F" w:themeColor="text1" w:themeTint="80"/>
      <w:szCs w:val="22"/>
    </w:rPr>
  </w:style>
  <w:style w:type="paragraph" w:styleId="BodyTextIndent3">
    <w:name w:val="Body Text Indent 3"/>
    <w:basedOn w:val="Normal"/>
    <w:link w:val="BodyTextIndent3Char"/>
    <w:semiHidden/>
    <w:unhideWhenUsed/>
    <w:rsid w:val="006C0E94"/>
    <w:pPr>
      <w:spacing w:after="120"/>
      <w:ind w:left="360"/>
    </w:pPr>
    <w:rPr>
      <w:sz w:val="16"/>
      <w:szCs w:val="16"/>
    </w:rPr>
  </w:style>
  <w:style w:type="character" w:customStyle="1" w:styleId="BodyTextIndent3Char">
    <w:name w:val="Body Text Indent 3 Char"/>
    <w:basedOn w:val="DefaultParagraphFont"/>
    <w:link w:val="BodyTextIndent3"/>
    <w:semiHidden/>
    <w:rsid w:val="006C0E94"/>
    <w:rPr>
      <w:rFonts w:eastAsiaTheme="minorEastAsia"/>
      <w:color w:val="7F7F7F" w:themeColor="text1" w:themeTint="80"/>
      <w:sz w:val="16"/>
      <w:szCs w:val="16"/>
    </w:rPr>
  </w:style>
  <w:style w:type="paragraph" w:styleId="Caption">
    <w:name w:val="caption"/>
    <w:basedOn w:val="Normal"/>
    <w:next w:val="Normal"/>
    <w:semiHidden/>
    <w:unhideWhenUsed/>
    <w:qFormat/>
    <w:rsid w:val="006C0E94"/>
    <w:pPr>
      <w:spacing w:after="200" w:line="240" w:lineRule="auto"/>
    </w:pPr>
    <w:rPr>
      <w:b/>
      <w:bCs/>
      <w:color w:val="4F81BD" w:themeColor="accent1"/>
      <w:sz w:val="18"/>
      <w:szCs w:val="18"/>
    </w:rPr>
  </w:style>
  <w:style w:type="paragraph" w:styleId="Closing">
    <w:name w:val="Closing"/>
    <w:basedOn w:val="Normal"/>
    <w:link w:val="ClosingChar"/>
    <w:semiHidden/>
    <w:unhideWhenUsed/>
    <w:rsid w:val="006C0E94"/>
    <w:pPr>
      <w:spacing w:line="240" w:lineRule="auto"/>
      <w:ind w:left="4320"/>
    </w:pPr>
  </w:style>
  <w:style w:type="character" w:customStyle="1" w:styleId="ClosingChar">
    <w:name w:val="Closing Char"/>
    <w:basedOn w:val="DefaultParagraphFont"/>
    <w:link w:val="Closing"/>
    <w:semiHidden/>
    <w:rsid w:val="006C0E94"/>
    <w:rPr>
      <w:rFonts w:eastAsiaTheme="minorEastAsia"/>
      <w:color w:val="7F7F7F" w:themeColor="text1" w:themeTint="80"/>
      <w:szCs w:val="22"/>
    </w:rPr>
  </w:style>
  <w:style w:type="paragraph" w:styleId="CommentText">
    <w:name w:val="annotation text"/>
    <w:basedOn w:val="Normal"/>
    <w:link w:val="CommentTextChar"/>
    <w:semiHidden/>
    <w:unhideWhenUsed/>
    <w:rsid w:val="006C0E94"/>
    <w:pPr>
      <w:spacing w:line="240" w:lineRule="auto"/>
    </w:pPr>
    <w:rPr>
      <w:szCs w:val="20"/>
    </w:rPr>
  </w:style>
  <w:style w:type="character" w:customStyle="1" w:styleId="CommentTextChar">
    <w:name w:val="Comment Text Char"/>
    <w:basedOn w:val="DefaultParagraphFont"/>
    <w:link w:val="CommentText"/>
    <w:semiHidden/>
    <w:rsid w:val="006C0E94"/>
    <w:rPr>
      <w:rFonts w:eastAsiaTheme="minorEastAsia"/>
      <w:color w:val="7F7F7F" w:themeColor="text1" w:themeTint="80"/>
    </w:rPr>
  </w:style>
  <w:style w:type="paragraph" w:styleId="CommentSubject">
    <w:name w:val="annotation subject"/>
    <w:basedOn w:val="CommentText"/>
    <w:next w:val="CommentText"/>
    <w:link w:val="CommentSubjectChar"/>
    <w:semiHidden/>
    <w:unhideWhenUsed/>
    <w:rsid w:val="006C0E94"/>
    <w:rPr>
      <w:b/>
      <w:bCs/>
    </w:rPr>
  </w:style>
  <w:style w:type="character" w:customStyle="1" w:styleId="CommentSubjectChar">
    <w:name w:val="Comment Subject Char"/>
    <w:basedOn w:val="CommentTextChar"/>
    <w:link w:val="CommentSubject"/>
    <w:semiHidden/>
    <w:rsid w:val="006C0E94"/>
    <w:rPr>
      <w:b/>
      <w:bCs/>
    </w:rPr>
  </w:style>
  <w:style w:type="paragraph" w:styleId="DocumentMap">
    <w:name w:val="Document Map"/>
    <w:basedOn w:val="Normal"/>
    <w:link w:val="DocumentMapChar"/>
    <w:semiHidden/>
    <w:unhideWhenUsed/>
    <w:rsid w:val="006C0E94"/>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6C0E94"/>
    <w:rPr>
      <w:rFonts w:ascii="Tahoma" w:eastAsiaTheme="minorEastAsia" w:hAnsi="Tahoma" w:cs="Tahoma"/>
      <w:color w:val="7F7F7F" w:themeColor="text1" w:themeTint="80"/>
      <w:sz w:val="16"/>
      <w:szCs w:val="16"/>
    </w:rPr>
  </w:style>
  <w:style w:type="paragraph" w:styleId="E-mailSignature">
    <w:name w:val="E-mail Signature"/>
    <w:basedOn w:val="Normal"/>
    <w:link w:val="E-mailSignatureChar"/>
    <w:semiHidden/>
    <w:unhideWhenUsed/>
    <w:rsid w:val="006C0E94"/>
    <w:pPr>
      <w:spacing w:line="240" w:lineRule="auto"/>
    </w:pPr>
  </w:style>
  <w:style w:type="character" w:customStyle="1" w:styleId="E-mailSignatureChar">
    <w:name w:val="E-mail Signature Char"/>
    <w:basedOn w:val="DefaultParagraphFont"/>
    <w:link w:val="E-mailSignature"/>
    <w:semiHidden/>
    <w:rsid w:val="006C0E94"/>
    <w:rPr>
      <w:rFonts w:eastAsiaTheme="minorEastAsia"/>
      <w:color w:val="7F7F7F" w:themeColor="text1" w:themeTint="80"/>
      <w:szCs w:val="22"/>
    </w:rPr>
  </w:style>
  <w:style w:type="paragraph" w:styleId="EndnoteText">
    <w:name w:val="endnote text"/>
    <w:basedOn w:val="Normal"/>
    <w:link w:val="EndnoteTextChar"/>
    <w:semiHidden/>
    <w:unhideWhenUsed/>
    <w:rsid w:val="006C0E94"/>
    <w:pPr>
      <w:spacing w:line="240" w:lineRule="auto"/>
    </w:pPr>
    <w:rPr>
      <w:szCs w:val="20"/>
    </w:rPr>
  </w:style>
  <w:style w:type="character" w:customStyle="1" w:styleId="EndnoteTextChar">
    <w:name w:val="Endnote Text Char"/>
    <w:basedOn w:val="DefaultParagraphFont"/>
    <w:link w:val="EndnoteText"/>
    <w:semiHidden/>
    <w:rsid w:val="006C0E94"/>
    <w:rPr>
      <w:rFonts w:eastAsiaTheme="minorEastAsia"/>
      <w:color w:val="7F7F7F" w:themeColor="text1" w:themeTint="80"/>
    </w:rPr>
  </w:style>
  <w:style w:type="paragraph" w:styleId="EnvelopeAddress">
    <w:name w:val="envelope address"/>
    <w:basedOn w:val="Normal"/>
    <w:semiHidden/>
    <w:unhideWhenUsed/>
    <w:rsid w:val="006C0E94"/>
    <w:pPr>
      <w:framePr w:w="7920" w:h="1980" w:hRule="exact" w:hSpace="180" w:wrap="auto" w:hAnchor="page" w:xAlign="center" w:yAlign="bottom"/>
      <w:spacing w:line="240" w:lineRule="auto"/>
      <w:ind w:left="2880"/>
    </w:pPr>
    <w:rPr>
      <w:rFonts w:asciiTheme="majorHAnsi" w:eastAsiaTheme="majorEastAsia" w:hAnsiTheme="majorHAnsi" w:cstheme="majorBidi"/>
      <w:szCs w:val="24"/>
    </w:rPr>
  </w:style>
  <w:style w:type="paragraph" w:styleId="EnvelopeReturn">
    <w:name w:val="envelope return"/>
    <w:basedOn w:val="Normal"/>
    <w:semiHidden/>
    <w:unhideWhenUsed/>
    <w:rsid w:val="006C0E94"/>
    <w:pPr>
      <w:spacing w:line="240" w:lineRule="auto"/>
    </w:pPr>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6C0E94"/>
    <w:pPr>
      <w:spacing w:line="240" w:lineRule="auto"/>
    </w:pPr>
    <w:rPr>
      <w:szCs w:val="20"/>
    </w:rPr>
  </w:style>
  <w:style w:type="character" w:customStyle="1" w:styleId="FootnoteTextChar">
    <w:name w:val="Footnote Text Char"/>
    <w:basedOn w:val="DefaultParagraphFont"/>
    <w:link w:val="FootnoteText"/>
    <w:semiHidden/>
    <w:rsid w:val="006C0E94"/>
    <w:rPr>
      <w:rFonts w:eastAsiaTheme="minorEastAsia"/>
      <w:color w:val="7F7F7F" w:themeColor="text1" w:themeTint="80"/>
    </w:rPr>
  </w:style>
  <w:style w:type="paragraph" w:styleId="HTMLAddress">
    <w:name w:val="HTML Address"/>
    <w:basedOn w:val="Normal"/>
    <w:link w:val="HTMLAddressChar"/>
    <w:semiHidden/>
    <w:unhideWhenUsed/>
    <w:rsid w:val="006C0E94"/>
    <w:pPr>
      <w:spacing w:line="240" w:lineRule="auto"/>
    </w:pPr>
    <w:rPr>
      <w:i/>
      <w:iCs/>
    </w:rPr>
  </w:style>
  <w:style w:type="character" w:customStyle="1" w:styleId="HTMLAddressChar">
    <w:name w:val="HTML Address Char"/>
    <w:basedOn w:val="DefaultParagraphFont"/>
    <w:link w:val="HTMLAddress"/>
    <w:semiHidden/>
    <w:rsid w:val="006C0E94"/>
    <w:rPr>
      <w:rFonts w:eastAsiaTheme="minorEastAsia"/>
      <w:i/>
      <w:iCs/>
      <w:color w:val="7F7F7F" w:themeColor="text1" w:themeTint="80"/>
      <w:szCs w:val="22"/>
    </w:rPr>
  </w:style>
  <w:style w:type="paragraph" w:styleId="HTMLPreformatted">
    <w:name w:val="HTML Preformatted"/>
    <w:basedOn w:val="Normal"/>
    <w:link w:val="HTMLPreformattedChar"/>
    <w:semiHidden/>
    <w:unhideWhenUsed/>
    <w:rsid w:val="006C0E94"/>
    <w:pPr>
      <w:spacing w:line="240" w:lineRule="auto"/>
    </w:pPr>
    <w:rPr>
      <w:rFonts w:ascii="Consolas" w:hAnsi="Consolas"/>
      <w:szCs w:val="20"/>
    </w:rPr>
  </w:style>
  <w:style w:type="character" w:customStyle="1" w:styleId="HTMLPreformattedChar">
    <w:name w:val="HTML Preformatted Char"/>
    <w:basedOn w:val="DefaultParagraphFont"/>
    <w:link w:val="HTMLPreformatted"/>
    <w:semiHidden/>
    <w:rsid w:val="006C0E94"/>
    <w:rPr>
      <w:rFonts w:ascii="Consolas" w:eastAsiaTheme="minorEastAsia" w:hAnsi="Consolas"/>
      <w:color w:val="7F7F7F" w:themeColor="text1" w:themeTint="80"/>
    </w:rPr>
  </w:style>
  <w:style w:type="paragraph" w:styleId="Index1">
    <w:name w:val="index 1"/>
    <w:basedOn w:val="Normal"/>
    <w:next w:val="Normal"/>
    <w:autoRedefine/>
    <w:semiHidden/>
    <w:unhideWhenUsed/>
    <w:rsid w:val="006C0E94"/>
    <w:pPr>
      <w:spacing w:line="240" w:lineRule="auto"/>
      <w:ind w:left="200" w:hanging="200"/>
    </w:pPr>
  </w:style>
  <w:style w:type="paragraph" w:styleId="Index2">
    <w:name w:val="index 2"/>
    <w:basedOn w:val="Normal"/>
    <w:next w:val="Normal"/>
    <w:autoRedefine/>
    <w:semiHidden/>
    <w:unhideWhenUsed/>
    <w:rsid w:val="006C0E94"/>
    <w:pPr>
      <w:spacing w:line="240" w:lineRule="auto"/>
      <w:ind w:left="400" w:hanging="200"/>
    </w:pPr>
  </w:style>
  <w:style w:type="paragraph" w:styleId="Index3">
    <w:name w:val="index 3"/>
    <w:basedOn w:val="Normal"/>
    <w:next w:val="Normal"/>
    <w:autoRedefine/>
    <w:semiHidden/>
    <w:unhideWhenUsed/>
    <w:rsid w:val="006C0E94"/>
    <w:pPr>
      <w:spacing w:line="240" w:lineRule="auto"/>
      <w:ind w:left="600" w:hanging="200"/>
    </w:pPr>
  </w:style>
  <w:style w:type="paragraph" w:styleId="Index4">
    <w:name w:val="index 4"/>
    <w:basedOn w:val="Normal"/>
    <w:next w:val="Normal"/>
    <w:autoRedefine/>
    <w:semiHidden/>
    <w:unhideWhenUsed/>
    <w:rsid w:val="006C0E94"/>
    <w:pPr>
      <w:spacing w:line="240" w:lineRule="auto"/>
      <w:ind w:left="800" w:hanging="200"/>
    </w:pPr>
  </w:style>
  <w:style w:type="paragraph" w:styleId="Index5">
    <w:name w:val="index 5"/>
    <w:basedOn w:val="Normal"/>
    <w:next w:val="Normal"/>
    <w:autoRedefine/>
    <w:semiHidden/>
    <w:unhideWhenUsed/>
    <w:rsid w:val="006C0E94"/>
    <w:pPr>
      <w:spacing w:line="240" w:lineRule="auto"/>
      <w:ind w:left="1000" w:hanging="200"/>
    </w:pPr>
  </w:style>
  <w:style w:type="paragraph" w:styleId="Index6">
    <w:name w:val="index 6"/>
    <w:basedOn w:val="Normal"/>
    <w:next w:val="Normal"/>
    <w:autoRedefine/>
    <w:semiHidden/>
    <w:unhideWhenUsed/>
    <w:rsid w:val="006C0E94"/>
    <w:pPr>
      <w:spacing w:line="240" w:lineRule="auto"/>
      <w:ind w:left="1200" w:hanging="200"/>
    </w:pPr>
  </w:style>
  <w:style w:type="paragraph" w:styleId="Index7">
    <w:name w:val="index 7"/>
    <w:basedOn w:val="Normal"/>
    <w:next w:val="Normal"/>
    <w:autoRedefine/>
    <w:semiHidden/>
    <w:unhideWhenUsed/>
    <w:rsid w:val="006C0E94"/>
    <w:pPr>
      <w:spacing w:line="240" w:lineRule="auto"/>
      <w:ind w:left="1400" w:hanging="200"/>
    </w:pPr>
  </w:style>
  <w:style w:type="paragraph" w:styleId="Index8">
    <w:name w:val="index 8"/>
    <w:basedOn w:val="Normal"/>
    <w:next w:val="Normal"/>
    <w:autoRedefine/>
    <w:semiHidden/>
    <w:unhideWhenUsed/>
    <w:rsid w:val="006C0E94"/>
    <w:pPr>
      <w:spacing w:line="240" w:lineRule="auto"/>
      <w:ind w:left="1600" w:hanging="200"/>
    </w:pPr>
  </w:style>
  <w:style w:type="paragraph" w:styleId="Index9">
    <w:name w:val="index 9"/>
    <w:basedOn w:val="Normal"/>
    <w:next w:val="Normal"/>
    <w:autoRedefine/>
    <w:semiHidden/>
    <w:unhideWhenUsed/>
    <w:rsid w:val="006C0E94"/>
    <w:pPr>
      <w:spacing w:line="240" w:lineRule="auto"/>
      <w:ind w:left="1800" w:hanging="200"/>
    </w:pPr>
  </w:style>
  <w:style w:type="paragraph" w:styleId="IndexHeading">
    <w:name w:val="index heading"/>
    <w:basedOn w:val="Normal"/>
    <w:next w:val="Index1"/>
    <w:semiHidden/>
    <w:unhideWhenUsed/>
    <w:rsid w:val="006C0E94"/>
    <w:rPr>
      <w:rFonts w:asciiTheme="majorHAnsi" w:eastAsiaTheme="majorEastAsia" w:hAnsiTheme="majorHAnsi" w:cstheme="majorBidi"/>
      <w:b/>
      <w:bCs/>
    </w:rPr>
  </w:style>
  <w:style w:type="paragraph" w:styleId="IntenseQuote">
    <w:name w:val="Intense Quote"/>
    <w:basedOn w:val="Normal"/>
    <w:next w:val="Normal"/>
    <w:link w:val="IntenseQuoteChar"/>
    <w:qFormat/>
    <w:rsid w:val="006C0E9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6C0E94"/>
    <w:rPr>
      <w:rFonts w:eastAsiaTheme="minorEastAsia"/>
      <w:b/>
      <w:bCs/>
      <w:i/>
      <w:iCs/>
      <w:color w:val="4F81BD" w:themeColor="accent1"/>
      <w:szCs w:val="22"/>
    </w:rPr>
  </w:style>
  <w:style w:type="paragraph" w:styleId="List">
    <w:name w:val="List"/>
    <w:basedOn w:val="Normal"/>
    <w:semiHidden/>
    <w:unhideWhenUsed/>
    <w:rsid w:val="006C0E94"/>
    <w:pPr>
      <w:ind w:left="360" w:hanging="360"/>
      <w:contextualSpacing/>
    </w:pPr>
  </w:style>
  <w:style w:type="paragraph" w:styleId="List2">
    <w:name w:val="List 2"/>
    <w:basedOn w:val="Normal"/>
    <w:semiHidden/>
    <w:unhideWhenUsed/>
    <w:rsid w:val="006C0E94"/>
    <w:pPr>
      <w:ind w:left="720" w:hanging="360"/>
      <w:contextualSpacing/>
    </w:pPr>
  </w:style>
  <w:style w:type="paragraph" w:styleId="List3">
    <w:name w:val="List 3"/>
    <w:basedOn w:val="Normal"/>
    <w:semiHidden/>
    <w:unhideWhenUsed/>
    <w:rsid w:val="006C0E94"/>
    <w:pPr>
      <w:ind w:left="1080" w:hanging="360"/>
      <w:contextualSpacing/>
    </w:pPr>
  </w:style>
  <w:style w:type="paragraph" w:styleId="List4">
    <w:name w:val="List 4"/>
    <w:basedOn w:val="Normal"/>
    <w:semiHidden/>
    <w:unhideWhenUsed/>
    <w:rsid w:val="006C0E94"/>
    <w:pPr>
      <w:ind w:left="1440" w:hanging="360"/>
      <w:contextualSpacing/>
    </w:pPr>
  </w:style>
  <w:style w:type="paragraph" w:styleId="List5">
    <w:name w:val="List 5"/>
    <w:basedOn w:val="Normal"/>
    <w:semiHidden/>
    <w:unhideWhenUsed/>
    <w:rsid w:val="006C0E94"/>
    <w:pPr>
      <w:ind w:left="1800" w:hanging="360"/>
      <w:contextualSpacing/>
    </w:pPr>
  </w:style>
  <w:style w:type="paragraph" w:styleId="ListBullet">
    <w:name w:val="List Bullet"/>
    <w:basedOn w:val="Normal"/>
    <w:semiHidden/>
    <w:unhideWhenUsed/>
    <w:rsid w:val="006C0E94"/>
    <w:pPr>
      <w:numPr>
        <w:numId w:val="1"/>
      </w:numPr>
      <w:contextualSpacing/>
    </w:pPr>
  </w:style>
  <w:style w:type="paragraph" w:styleId="ListBullet2">
    <w:name w:val="List Bullet 2"/>
    <w:basedOn w:val="Normal"/>
    <w:semiHidden/>
    <w:unhideWhenUsed/>
    <w:rsid w:val="006C0E94"/>
    <w:pPr>
      <w:numPr>
        <w:numId w:val="2"/>
      </w:numPr>
      <w:contextualSpacing/>
    </w:pPr>
  </w:style>
  <w:style w:type="paragraph" w:styleId="ListBullet3">
    <w:name w:val="List Bullet 3"/>
    <w:basedOn w:val="Normal"/>
    <w:semiHidden/>
    <w:unhideWhenUsed/>
    <w:rsid w:val="006C0E94"/>
    <w:pPr>
      <w:numPr>
        <w:numId w:val="3"/>
      </w:numPr>
      <w:contextualSpacing/>
    </w:pPr>
  </w:style>
  <w:style w:type="paragraph" w:styleId="ListBullet4">
    <w:name w:val="List Bullet 4"/>
    <w:basedOn w:val="Normal"/>
    <w:semiHidden/>
    <w:unhideWhenUsed/>
    <w:rsid w:val="006C0E94"/>
    <w:pPr>
      <w:numPr>
        <w:numId w:val="4"/>
      </w:numPr>
      <w:contextualSpacing/>
    </w:pPr>
  </w:style>
  <w:style w:type="paragraph" w:styleId="ListBullet5">
    <w:name w:val="List Bullet 5"/>
    <w:basedOn w:val="Normal"/>
    <w:semiHidden/>
    <w:unhideWhenUsed/>
    <w:rsid w:val="006C0E94"/>
    <w:pPr>
      <w:numPr>
        <w:numId w:val="5"/>
      </w:numPr>
      <w:contextualSpacing/>
    </w:pPr>
  </w:style>
  <w:style w:type="paragraph" w:styleId="ListContinue">
    <w:name w:val="List Continue"/>
    <w:basedOn w:val="Normal"/>
    <w:semiHidden/>
    <w:unhideWhenUsed/>
    <w:rsid w:val="006C0E94"/>
    <w:pPr>
      <w:spacing w:after="120"/>
      <w:ind w:left="360"/>
      <w:contextualSpacing/>
    </w:pPr>
  </w:style>
  <w:style w:type="paragraph" w:styleId="ListContinue2">
    <w:name w:val="List Continue 2"/>
    <w:basedOn w:val="Normal"/>
    <w:semiHidden/>
    <w:unhideWhenUsed/>
    <w:rsid w:val="006C0E94"/>
    <w:pPr>
      <w:spacing w:after="120"/>
      <w:ind w:left="720"/>
      <w:contextualSpacing/>
    </w:pPr>
  </w:style>
  <w:style w:type="paragraph" w:styleId="ListContinue3">
    <w:name w:val="List Continue 3"/>
    <w:basedOn w:val="Normal"/>
    <w:semiHidden/>
    <w:unhideWhenUsed/>
    <w:rsid w:val="006C0E94"/>
    <w:pPr>
      <w:spacing w:after="120"/>
      <w:ind w:left="1080"/>
      <w:contextualSpacing/>
    </w:pPr>
  </w:style>
  <w:style w:type="paragraph" w:styleId="ListContinue4">
    <w:name w:val="List Continue 4"/>
    <w:basedOn w:val="Normal"/>
    <w:semiHidden/>
    <w:unhideWhenUsed/>
    <w:rsid w:val="006C0E94"/>
    <w:pPr>
      <w:spacing w:after="120"/>
      <w:ind w:left="1440"/>
      <w:contextualSpacing/>
    </w:pPr>
  </w:style>
  <w:style w:type="paragraph" w:styleId="ListContinue5">
    <w:name w:val="List Continue 5"/>
    <w:basedOn w:val="Normal"/>
    <w:semiHidden/>
    <w:unhideWhenUsed/>
    <w:rsid w:val="006C0E94"/>
    <w:pPr>
      <w:spacing w:after="120"/>
      <w:ind w:left="1800"/>
      <w:contextualSpacing/>
    </w:pPr>
  </w:style>
  <w:style w:type="paragraph" w:styleId="ListNumber">
    <w:name w:val="List Number"/>
    <w:basedOn w:val="Normal"/>
    <w:semiHidden/>
    <w:unhideWhenUsed/>
    <w:rsid w:val="006C0E94"/>
    <w:pPr>
      <w:numPr>
        <w:numId w:val="6"/>
      </w:numPr>
      <w:contextualSpacing/>
    </w:pPr>
  </w:style>
  <w:style w:type="paragraph" w:styleId="ListNumber2">
    <w:name w:val="List Number 2"/>
    <w:basedOn w:val="Normal"/>
    <w:semiHidden/>
    <w:unhideWhenUsed/>
    <w:rsid w:val="006C0E94"/>
    <w:pPr>
      <w:numPr>
        <w:numId w:val="7"/>
      </w:numPr>
      <w:contextualSpacing/>
    </w:pPr>
  </w:style>
  <w:style w:type="paragraph" w:styleId="ListNumber3">
    <w:name w:val="List Number 3"/>
    <w:basedOn w:val="Normal"/>
    <w:semiHidden/>
    <w:unhideWhenUsed/>
    <w:rsid w:val="006C0E94"/>
    <w:pPr>
      <w:numPr>
        <w:numId w:val="8"/>
      </w:numPr>
      <w:contextualSpacing/>
    </w:pPr>
  </w:style>
  <w:style w:type="paragraph" w:styleId="ListNumber4">
    <w:name w:val="List Number 4"/>
    <w:basedOn w:val="Normal"/>
    <w:semiHidden/>
    <w:unhideWhenUsed/>
    <w:rsid w:val="006C0E94"/>
    <w:pPr>
      <w:numPr>
        <w:numId w:val="9"/>
      </w:numPr>
      <w:contextualSpacing/>
    </w:pPr>
  </w:style>
  <w:style w:type="paragraph" w:styleId="ListNumber5">
    <w:name w:val="List Number 5"/>
    <w:basedOn w:val="Normal"/>
    <w:semiHidden/>
    <w:unhideWhenUsed/>
    <w:rsid w:val="006C0E94"/>
    <w:pPr>
      <w:numPr>
        <w:numId w:val="10"/>
      </w:numPr>
      <w:contextualSpacing/>
    </w:pPr>
  </w:style>
  <w:style w:type="paragraph" w:styleId="ListParagraph">
    <w:name w:val="List Paragraph"/>
    <w:basedOn w:val="Normal"/>
    <w:uiPriority w:val="34"/>
    <w:qFormat/>
    <w:rsid w:val="006C0E94"/>
    <w:pPr>
      <w:ind w:left="720"/>
      <w:contextualSpacing/>
    </w:pPr>
  </w:style>
  <w:style w:type="paragraph" w:styleId="MacroText">
    <w:name w:val="macro"/>
    <w:link w:val="MacroTextChar"/>
    <w:semiHidden/>
    <w:unhideWhenUsed/>
    <w:rsid w:val="006C0E94"/>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nsolas" w:eastAsiaTheme="minorEastAsia" w:hAnsi="Consolas"/>
      <w:color w:val="7F7F7F" w:themeColor="text1" w:themeTint="80"/>
    </w:rPr>
  </w:style>
  <w:style w:type="character" w:customStyle="1" w:styleId="MacroTextChar">
    <w:name w:val="Macro Text Char"/>
    <w:basedOn w:val="DefaultParagraphFont"/>
    <w:link w:val="MacroText"/>
    <w:semiHidden/>
    <w:rsid w:val="006C0E94"/>
    <w:rPr>
      <w:rFonts w:ascii="Consolas" w:eastAsiaTheme="minorEastAsia" w:hAnsi="Consolas"/>
      <w:color w:val="7F7F7F" w:themeColor="text1" w:themeTint="80"/>
    </w:rPr>
  </w:style>
  <w:style w:type="paragraph" w:styleId="MessageHeader">
    <w:name w:val="Message Header"/>
    <w:basedOn w:val="Normal"/>
    <w:link w:val="MessageHeaderChar"/>
    <w:semiHidden/>
    <w:unhideWhenUsed/>
    <w:rsid w:val="006C0E94"/>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semiHidden/>
    <w:rsid w:val="006C0E94"/>
    <w:rPr>
      <w:rFonts w:asciiTheme="majorHAnsi" w:eastAsiaTheme="majorEastAsia" w:hAnsiTheme="majorHAnsi" w:cstheme="majorBidi"/>
      <w:color w:val="7F7F7F" w:themeColor="text1" w:themeTint="80"/>
      <w:sz w:val="24"/>
      <w:szCs w:val="24"/>
      <w:shd w:val="pct20" w:color="auto" w:fill="auto"/>
    </w:rPr>
  </w:style>
  <w:style w:type="paragraph" w:styleId="NoSpacing">
    <w:name w:val="No Spacing"/>
    <w:link w:val="NoSpacingChar"/>
    <w:qFormat/>
    <w:rsid w:val="006C0E94"/>
    <w:rPr>
      <w:rFonts w:eastAsiaTheme="minorEastAsia"/>
      <w:color w:val="7F7F7F" w:themeColor="text1" w:themeTint="80"/>
      <w:szCs w:val="22"/>
    </w:rPr>
  </w:style>
  <w:style w:type="character" w:customStyle="1" w:styleId="NoSpacingChar">
    <w:name w:val="No Spacing Char"/>
    <w:basedOn w:val="DefaultParagraphFont"/>
    <w:link w:val="NoSpacing"/>
    <w:rsid w:val="006C0E94"/>
    <w:rPr>
      <w:rFonts w:eastAsiaTheme="minorEastAsia"/>
      <w:color w:val="7F7F7F" w:themeColor="text1" w:themeTint="80"/>
      <w:szCs w:val="22"/>
    </w:rPr>
  </w:style>
  <w:style w:type="paragraph" w:styleId="NormalIndent">
    <w:name w:val="Normal Indent"/>
    <w:basedOn w:val="Normal"/>
    <w:semiHidden/>
    <w:unhideWhenUsed/>
    <w:rsid w:val="006C0E94"/>
    <w:pPr>
      <w:ind w:left="720"/>
    </w:pPr>
  </w:style>
  <w:style w:type="paragraph" w:styleId="NoteHeading">
    <w:name w:val="Note Heading"/>
    <w:basedOn w:val="Normal"/>
    <w:next w:val="Normal"/>
    <w:link w:val="NoteHeadingChar"/>
    <w:semiHidden/>
    <w:unhideWhenUsed/>
    <w:rsid w:val="006C0E94"/>
    <w:pPr>
      <w:spacing w:line="240" w:lineRule="auto"/>
    </w:pPr>
  </w:style>
  <w:style w:type="character" w:customStyle="1" w:styleId="NoteHeadingChar">
    <w:name w:val="Note Heading Char"/>
    <w:basedOn w:val="DefaultParagraphFont"/>
    <w:link w:val="NoteHeading"/>
    <w:semiHidden/>
    <w:rsid w:val="006C0E94"/>
    <w:rPr>
      <w:rFonts w:eastAsiaTheme="minorEastAsia"/>
      <w:color w:val="7F7F7F" w:themeColor="text1" w:themeTint="80"/>
      <w:szCs w:val="22"/>
    </w:rPr>
  </w:style>
  <w:style w:type="paragraph" w:styleId="PlainText">
    <w:name w:val="Plain Text"/>
    <w:basedOn w:val="Normal"/>
    <w:link w:val="PlainTextChar"/>
    <w:semiHidden/>
    <w:unhideWhenUsed/>
    <w:rsid w:val="006C0E94"/>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6C0E94"/>
    <w:rPr>
      <w:rFonts w:ascii="Consolas" w:eastAsiaTheme="minorEastAsia" w:hAnsi="Consolas"/>
      <w:color w:val="7F7F7F" w:themeColor="text1" w:themeTint="80"/>
      <w:sz w:val="21"/>
      <w:szCs w:val="21"/>
    </w:rPr>
  </w:style>
  <w:style w:type="paragraph" w:styleId="Quote">
    <w:name w:val="Quote"/>
    <w:basedOn w:val="Normal"/>
    <w:next w:val="Normal"/>
    <w:link w:val="QuoteChar"/>
    <w:qFormat/>
    <w:rsid w:val="006C0E94"/>
    <w:rPr>
      <w:i/>
      <w:iCs/>
      <w:color w:val="000000" w:themeColor="text1"/>
    </w:rPr>
  </w:style>
  <w:style w:type="character" w:customStyle="1" w:styleId="QuoteChar">
    <w:name w:val="Quote Char"/>
    <w:basedOn w:val="DefaultParagraphFont"/>
    <w:link w:val="Quote"/>
    <w:rsid w:val="006C0E94"/>
    <w:rPr>
      <w:rFonts w:eastAsiaTheme="minorEastAsia"/>
      <w:i/>
      <w:iCs/>
      <w:color w:val="000000" w:themeColor="text1"/>
      <w:szCs w:val="22"/>
    </w:rPr>
  </w:style>
  <w:style w:type="paragraph" w:styleId="Salutation">
    <w:name w:val="Salutation"/>
    <w:basedOn w:val="Normal"/>
    <w:next w:val="Normal"/>
    <w:link w:val="SalutationChar"/>
    <w:semiHidden/>
    <w:unhideWhenUsed/>
    <w:rsid w:val="006C0E94"/>
  </w:style>
  <w:style w:type="character" w:customStyle="1" w:styleId="SalutationChar">
    <w:name w:val="Salutation Char"/>
    <w:basedOn w:val="DefaultParagraphFont"/>
    <w:link w:val="Salutation"/>
    <w:semiHidden/>
    <w:rsid w:val="006C0E94"/>
    <w:rPr>
      <w:rFonts w:eastAsiaTheme="minorEastAsia"/>
      <w:color w:val="7F7F7F" w:themeColor="text1" w:themeTint="80"/>
      <w:szCs w:val="22"/>
    </w:rPr>
  </w:style>
  <w:style w:type="paragraph" w:styleId="Signature">
    <w:name w:val="Signature"/>
    <w:basedOn w:val="Normal"/>
    <w:link w:val="SignatureChar"/>
    <w:semiHidden/>
    <w:unhideWhenUsed/>
    <w:rsid w:val="006C0E94"/>
    <w:pPr>
      <w:spacing w:line="240" w:lineRule="auto"/>
      <w:ind w:left="4320"/>
    </w:pPr>
  </w:style>
  <w:style w:type="character" w:customStyle="1" w:styleId="SignatureChar">
    <w:name w:val="Signature Char"/>
    <w:basedOn w:val="DefaultParagraphFont"/>
    <w:link w:val="Signature"/>
    <w:semiHidden/>
    <w:rsid w:val="006C0E94"/>
    <w:rPr>
      <w:rFonts w:eastAsiaTheme="minorEastAsia"/>
      <w:color w:val="7F7F7F" w:themeColor="text1" w:themeTint="80"/>
      <w:szCs w:val="22"/>
    </w:rPr>
  </w:style>
  <w:style w:type="paragraph" w:styleId="TableofAuthorities">
    <w:name w:val="table of authorities"/>
    <w:basedOn w:val="Normal"/>
    <w:next w:val="Normal"/>
    <w:semiHidden/>
    <w:unhideWhenUsed/>
    <w:rsid w:val="006C0E94"/>
    <w:pPr>
      <w:ind w:left="200" w:hanging="200"/>
    </w:pPr>
  </w:style>
  <w:style w:type="paragraph" w:styleId="TableofFigures">
    <w:name w:val="table of figures"/>
    <w:basedOn w:val="Normal"/>
    <w:next w:val="Normal"/>
    <w:semiHidden/>
    <w:unhideWhenUsed/>
    <w:rsid w:val="006C0E94"/>
  </w:style>
  <w:style w:type="paragraph" w:styleId="TOAHeading">
    <w:name w:val="toa heading"/>
    <w:basedOn w:val="Normal"/>
    <w:next w:val="Normal"/>
    <w:semiHidden/>
    <w:unhideWhenUsed/>
    <w:rsid w:val="006C0E94"/>
    <w:pPr>
      <w:spacing w:before="120"/>
    </w:pPr>
    <w:rPr>
      <w:rFonts w:asciiTheme="majorHAnsi" w:eastAsiaTheme="majorEastAsia" w:hAnsiTheme="majorHAnsi" w:cstheme="majorBidi"/>
      <w:b/>
      <w:bCs/>
      <w:szCs w:val="24"/>
    </w:rPr>
  </w:style>
  <w:style w:type="paragraph" w:styleId="TOC1">
    <w:name w:val="toc 1"/>
    <w:basedOn w:val="Normal"/>
    <w:next w:val="Normal"/>
    <w:autoRedefine/>
    <w:semiHidden/>
    <w:unhideWhenUsed/>
    <w:rsid w:val="006C0E94"/>
    <w:pPr>
      <w:spacing w:before="240" w:after="120"/>
    </w:pPr>
    <w:rPr>
      <w:b/>
      <w:caps/>
      <w:sz w:val="22"/>
      <w:u w:val="single"/>
    </w:rPr>
  </w:style>
  <w:style w:type="paragraph" w:styleId="TOC2">
    <w:name w:val="toc 2"/>
    <w:basedOn w:val="Normal"/>
    <w:next w:val="Normal"/>
    <w:autoRedefine/>
    <w:semiHidden/>
    <w:unhideWhenUsed/>
    <w:rsid w:val="006C0E94"/>
    <w:rPr>
      <w:b/>
      <w:smallCaps/>
      <w:sz w:val="22"/>
    </w:rPr>
  </w:style>
  <w:style w:type="paragraph" w:styleId="TOC3">
    <w:name w:val="toc 3"/>
    <w:basedOn w:val="Normal"/>
    <w:next w:val="Normal"/>
    <w:autoRedefine/>
    <w:semiHidden/>
    <w:unhideWhenUsed/>
    <w:rsid w:val="006C0E94"/>
    <w:rPr>
      <w:smallCaps/>
      <w:sz w:val="22"/>
    </w:rPr>
  </w:style>
  <w:style w:type="paragraph" w:styleId="TOC4">
    <w:name w:val="toc 4"/>
    <w:basedOn w:val="Normal"/>
    <w:next w:val="Normal"/>
    <w:autoRedefine/>
    <w:semiHidden/>
    <w:unhideWhenUsed/>
    <w:rsid w:val="006C0E94"/>
    <w:rPr>
      <w:sz w:val="22"/>
    </w:rPr>
  </w:style>
  <w:style w:type="paragraph" w:styleId="TOC5">
    <w:name w:val="toc 5"/>
    <w:basedOn w:val="Normal"/>
    <w:next w:val="Normal"/>
    <w:autoRedefine/>
    <w:semiHidden/>
    <w:unhideWhenUsed/>
    <w:rsid w:val="006C0E94"/>
    <w:rPr>
      <w:sz w:val="22"/>
    </w:rPr>
  </w:style>
  <w:style w:type="paragraph" w:styleId="TOC6">
    <w:name w:val="toc 6"/>
    <w:basedOn w:val="Normal"/>
    <w:next w:val="Normal"/>
    <w:autoRedefine/>
    <w:semiHidden/>
    <w:unhideWhenUsed/>
    <w:rsid w:val="006C0E94"/>
    <w:rPr>
      <w:sz w:val="22"/>
    </w:rPr>
  </w:style>
  <w:style w:type="paragraph" w:styleId="TOC7">
    <w:name w:val="toc 7"/>
    <w:basedOn w:val="Normal"/>
    <w:next w:val="Normal"/>
    <w:autoRedefine/>
    <w:semiHidden/>
    <w:unhideWhenUsed/>
    <w:rsid w:val="006C0E94"/>
    <w:rPr>
      <w:sz w:val="22"/>
    </w:rPr>
  </w:style>
  <w:style w:type="paragraph" w:styleId="TOC8">
    <w:name w:val="toc 8"/>
    <w:basedOn w:val="Normal"/>
    <w:next w:val="Normal"/>
    <w:autoRedefine/>
    <w:semiHidden/>
    <w:unhideWhenUsed/>
    <w:rsid w:val="006C0E94"/>
    <w:rPr>
      <w:sz w:val="22"/>
    </w:rPr>
  </w:style>
  <w:style w:type="paragraph" w:styleId="TOC9">
    <w:name w:val="toc 9"/>
    <w:basedOn w:val="Normal"/>
    <w:next w:val="Normal"/>
    <w:autoRedefine/>
    <w:semiHidden/>
    <w:unhideWhenUsed/>
    <w:rsid w:val="006C0E94"/>
    <w:rPr>
      <w:sz w:val="22"/>
    </w:rPr>
  </w:style>
  <w:style w:type="paragraph" w:styleId="TOCHeading">
    <w:name w:val="TOC Heading"/>
    <w:basedOn w:val="Heading1"/>
    <w:next w:val="Normal"/>
    <w:uiPriority w:val="39"/>
    <w:unhideWhenUsed/>
    <w:qFormat/>
    <w:rsid w:val="006C0E94"/>
    <w:pPr>
      <w:spacing w:before="480" w:after="0" w:line="288" w:lineRule="auto"/>
      <w:outlineLvl w:val="9"/>
    </w:pPr>
    <w:rPr>
      <w:b/>
      <w:color w:val="365F91" w:themeColor="accent1" w:themeShade="BF"/>
      <w:sz w:val="28"/>
      <w:szCs w:val="28"/>
    </w:rPr>
  </w:style>
  <w:style w:type="paragraph" w:customStyle="1" w:styleId="Picture">
    <w:name w:val="Picture"/>
    <w:basedOn w:val="Normal"/>
    <w:rsid w:val="006C0E94"/>
    <w:pPr>
      <w:spacing w:line="240" w:lineRule="auto"/>
      <w:ind w:left="-58" w:right="-58"/>
    </w:pPr>
    <w:rPr>
      <w:noProof/>
      <w:color w:val="FFFFFF" w:themeColor="background1"/>
    </w:rPr>
  </w:style>
  <w:style w:type="table" w:styleId="LightShading-Accent1">
    <w:name w:val="Light Shading Accent 1"/>
    <w:basedOn w:val="TableNormal"/>
    <w:uiPriority w:val="60"/>
    <w:rsid w:val="006C0E94"/>
    <w:rPr>
      <w:rFonts w:eastAsiaTheme="minorEastAsia"/>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6C0E94"/>
  </w:style>
  <w:style w:type="character" w:styleId="Hyperlink">
    <w:name w:val="Hyperlink"/>
    <w:basedOn w:val="DefaultParagraphFont"/>
    <w:uiPriority w:val="99"/>
    <w:unhideWhenUsed/>
    <w:rsid w:val="006C0E94"/>
    <w:rPr>
      <w:color w:val="0000FF"/>
      <w:u w:val="single"/>
    </w:rPr>
  </w:style>
  <w:style w:type="table" w:styleId="LightList-Accent1">
    <w:name w:val="Light List Accent 1"/>
    <w:basedOn w:val="TableNormal"/>
    <w:uiPriority w:val="61"/>
    <w:rsid w:val="006C0E94"/>
    <w:pPr>
      <w:jc w:val="center"/>
    </w:pPr>
    <w:rPr>
      <w:sz w:val="22"/>
      <w:szCs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6C0E94"/>
    <w:pPr>
      <w:autoSpaceDE w:val="0"/>
      <w:autoSpaceDN w:val="0"/>
      <w:adjustRightInd w:val="0"/>
    </w:pPr>
    <w:rPr>
      <w:rFonts w:ascii="Calibri" w:hAnsi="Calibri" w:cs="Calibri"/>
      <w:color w:val="000000"/>
    </w:rPr>
  </w:style>
  <w:style w:type="character" w:styleId="Emphasis">
    <w:name w:val="Emphasis"/>
    <w:basedOn w:val="DefaultParagraphFont"/>
    <w:uiPriority w:val="20"/>
    <w:qFormat/>
    <w:rsid w:val="006C0E94"/>
    <w:rPr>
      <w:i/>
      <w:iCs/>
    </w:rPr>
  </w:style>
  <w:style w:type="table" w:styleId="TableGrid">
    <w:name w:val="Table Grid"/>
    <w:basedOn w:val="TableNormal"/>
    <w:uiPriority w:val="59"/>
    <w:rsid w:val="006C0E94"/>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6C0E94"/>
  </w:style>
  <w:style w:type="paragraph" w:customStyle="1" w:styleId="hpgridheaderrow">
    <w:name w:val="hpgridheaderrow"/>
    <w:basedOn w:val="Normal"/>
    <w:rsid w:val="006C0E94"/>
    <w:pPr>
      <w:pBdr>
        <w:top w:val="inset" w:sz="6" w:space="2" w:color="000000"/>
        <w:left w:val="inset" w:sz="6" w:space="5" w:color="000000"/>
        <w:bottom w:val="inset" w:sz="6" w:space="2" w:color="000000"/>
        <w:right w:val="inset" w:sz="6" w:space="5" w:color="000000"/>
      </w:pBdr>
      <w:shd w:val="clear" w:color="auto" w:fill="0091B6"/>
      <w:spacing w:before="100" w:beforeAutospacing="1" w:after="100" w:afterAutospacing="1" w:line="240" w:lineRule="auto"/>
    </w:pPr>
    <w:rPr>
      <w:rFonts w:ascii="Times New Roman" w:eastAsia="Times New Roman" w:hAnsi="Times New Roman" w:cs="Times New Roman"/>
      <w:color w:val="B2DEE9"/>
      <w:sz w:val="18"/>
      <w:szCs w:val="18"/>
    </w:rPr>
  </w:style>
  <w:style w:type="paragraph" w:customStyle="1" w:styleId="hpgridheaderrowwhite">
    <w:name w:val="hpgridheaderrowwhite"/>
    <w:basedOn w:val="Normal"/>
    <w:rsid w:val="006C0E94"/>
    <w:pPr>
      <w:pBdr>
        <w:top w:val="inset" w:sz="6" w:space="2" w:color="000000"/>
        <w:left w:val="inset" w:sz="6" w:space="5" w:color="000000"/>
        <w:bottom w:val="inset" w:sz="6" w:space="2" w:color="000000"/>
        <w:right w:val="inset" w:sz="6" w:space="5" w:color="000000"/>
      </w:pBdr>
      <w:shd w:val="clear" w:color="auto" w:fill="D3D3D3"/>
      <w:spacing w:before="100" w:beforeAutospacing="1" w:after="100" w:afterAutospacing="1" w:line="240" w:lineRule="auto"/>
    </w:pPr>
    <w:rPr>
      <w:rFonts w:ascii="Times New Roman" w:eastAsia="Times New Roman" w:hAnsi="Times New Roman" w:cs="Times New Roman"/>
      <w:color w:val="FFFFFF"/>
      <w:szCs w:val="24"/>
    </w:rPr>
  </w:style>
  <w:style w:type="paragraph" w:customStyle="1" w:styleId="hpgridheaderrowblack">
    <w:name w:val="hpgridheaderrowblack"/>
    <w:basedOn w:val="Normal"/>
    <w:rsid w:val="006C0E94"/>
    <w:pPr>
      <w:pBdr>
        <w:top w:val="inset" w:sz="6" w:space="2" w:color="000000"/>
        <w:left w:val="inset" w:sz="6" w:space="5" w:color="000000"/>
        <w:bottom w:val="inset" w:sz="6" w:space="2" w:color="000000"/>
        <w:right w:val="inset" w:sz="6" w:space="5" w:color="000000"/>
      </w:pBdr>
      <w:shd w:val="clear" w:color="auto" w:fill="D3D3D3"/>
      <w:spacing w:before="100" w:beforeAutospacing="1" w:after="100" w:afterAutospacing="1" w:line="240" w:lineRule="auto"/>
    </w:pPr>
    <w:rPr>
      <w:rFonts w:ascii="Times New Roman" w:eastAsia="Times New Roman" w:hAnsi="Times New Roman" w:cs="Times New Roman"/>
      <w:color w:val="000000"/>
      <w:szCs w:val="24"/>
    </w:rPr>
  </w:style>
  <w:style w:type="paragraph" w:customStyle="1" w:styleId="hpgriddetailrow8em">
    <w:name w:val="hpgriddetailrow8em"/>
    <w:basedOn w:val="Normal"/>
    <w:rsid w:val="006C0E94"/>
    <w:pPr>
      <w:pBdr>
        <w:top w:val="inset" w:sz="2" w:space="2" w:color="000000"/>
        <w:left w:val="inset" w:sz="2" w:space="5" w:color="000000"/>
        <w:bottom w:val="inset" w:sz="2" w:space="2" w:color="000000"/>
        <w:right w:val="inset" w:sz="2" w:space="5" w:color="000000"/>
      </w:pBdr>
      <w:shd w:val="clear" w:color="auto" w:fill="FFFFFF"/>
      <w:spacing w:before="100" w:beforeAutospacing="1" w:after="100" w:afterAutospacing="1" w:line="240" w:lineRule="auto"/>
    </w:pPr>
    <w:rPr>
      <w:rFonts w:ascii="Arial" w:eastAsia="Times New Roman" w:hAnsi="Arial" w:cs="Arial"/>
      <w:color w:val="000000"/>
      <w:sz w:val="19"/>
      <w:szCs w:val="19"/>
    </w:rPr>
  </w:style>
  <w:style w:type="paragraph" w:customStyle="1" w:styleId="hpgriddetailrow7em">
    <w:name w:val="hpgriddetailrow7em"/>
    <w:basedOn w:val="Normal"/>
    <w:rsid w:val="006C0E94"/>
    <w:pPr>
      <w:pBdr>
        <w:top w:val="inset" w:sz="2" w:space="2" w:color="000000"/>
        <w:left w:val="inset" w:sz="2" w:space="5" w:color="000000"/>
        <w:bottom w:val="inset" w:sz="2" w:space="2" w:color="000000"/>
        <w:right w:val="inset" w:sz="2" w:space="5" w:color="000000"/>
      </w:pBdr>
      <w:shd w:val="clear" w:color="auto" w:fill="FFFFFF"/>
      <w:spacing w:before="100" w:beforeAutospacing="1" w:after="100" w:afterAutospacing="1" w:line="240" w:lineRule="auto"/>
    </w:pPr>
    <w:rPr>
      <w:rFonts w:ascii="Arial" w:eastAsia="Times New Roman" w:hAnsi="Arial" w:cs="Arial"/>
      <w:color w:val="000000"/>
      <w:sz w:val="17"/>
      <w:szCs w:val="17"/>
    </w:rPr>
  </w:style>
  <w:style w:type="paragraph" w:customStyle="1" w:styleId="hpgriddetailrow7emwithborder">
    <w:name w:val="hpgriddetailrow7emwithborder"/>
    <w:basedOn w:val="Normal"/>
    <w:rsid w:val="006C0E94"/>
    <w:pPr>
      <w:pBdr>
        <w:top w:val="inset" w:sz="6" w:space="2" w:color="D3D3D3"/>
        <w:left w:val="inset" w:sz="6" w:space="5" w:color="D3D3D3"/>
        <w:bottom w:val="inset" w:sz="6" w:space="2" w:color="D3D3D3"/>
        <w:right w:val="inset" w:sz="6" w:space="5" w:color="D3D3D3"/>
      </w:pBdr>
      <w:shd w:val="clear" w:color="auto" w:fill="FFFFFF"/>
      <w:spacing w:before="100" w:beforeAutospacing="1" w:after="100" w:afterAutospacing="1" w:line="240" w:lineRule="auto"/>
    </w:pPr>
    <w:rPr>
      <w:rFonts w:ascii="Arial" w:eastAsia="Times New Roman" w:hAnsi="Arial" w:cs="Arial"/>
      <w:color w:val="000000"/>
      <w:sz w:val="17"/>
      <w:szCs w:val="17"/>
    </w:rPr>
  </w:style>
  <w:style w:type="paragraph" w:customStyle="1" w:styleId="hpgriddetailrow7embold">
    <w:name w:val="hpgriddetailrow7embold"/>
    <w:basedOn w:val="Normal"/>
    <w:rsid w:val="006C0E94"/>
    <w:pPr>
      <w:pBdr>
        <w:top w:val="inset" w:sz="2" w:space="2" w:color="000000"/>
        <w:left w:val="inset" w:sz="2" w:space="5" w:color="000000"/>
        <w:bottom w:val="inset" w:sz="2" w:space="2" w:color="000000"/>
        <w:right w:val="inset" w:sz="2" w:space="5" w:color="000000"/>
      </w:pBdr>
      <w:shd w:val="clear" w:color="auto" w:fill="FFFFFF"/>
      <w:spacing w:before="100" w:beforeAutospacing="1" w:after="100" w:afterAutospacing="1" w:line="240" w:lineRule="auto"/>
    </w:pPr>
    <w:rPr>
      <w:rFonts w:ascii="Arial" w:eastAsia="Times New Roman" w:hAnsi="Arial" w:cs="Arial"/>
      <w:b/>
      <w:bCs/>
      <w:color w:val="000000"/>
      <w:sz w:val="17"/>
      <w:szCs w:val="17"/>
    </w:rPr>
  </w:style>
  <w:style w:type="paragraph" w:customStyle="1" w:styleId="hpgriddetailrow1em">
    <w:name w:val="hpgriddetailrow1em"/>
    <w:basedOn w:val="Normal"/>
    <w:rsid w:val="006C0E94"/>
    <w:pPr>
      <w:pBdr>
        <w:top w:val="inset" w:sz="2" w:space="2" w:color="000000"/>
        <w:left w:val="inset" w:sz="2" w:space="5" w:color="000000"/>
        <w:bottom w:val="inset" w:sz="2" w:space="2" w:color="000000"/>
        <w:right w:val="inset" w:sz="2" w:space="5" w:color="000000"/>
      </w:pBdr>
      <w:shd w:val="clear" w:color="auto" w:fill="FFFFFF"/>
      <w:spacing w:before="100" w:beforeAutospacing="1" w:after="100" w:afterAutospacing="1" w:line="240" w:lineRule="auto"/>
    </w:pPr>
    <w:rPr>
      <w:rFonts w:ascii="Arial" w:eastAsia="Times New Roman" w:hAnsi="Arial" w:cs="Arial"/>
      <w:color w:val="000000"/>
      <w:sz w:val="22"/>
    </w:rPr>
  </w:style>
  <w:style w:type="paragraph" w:customStyle="1" w:styleId="hpgriddetailrow1emwithborder">
    <w:name w:val="hpgriddetailrow1emwithborder"/>
    <w:basedOn w:val="Normal"/>
    <w:rsid w:val="006C0E94"/>
    <w:pPr>
      <w:pBdr>
        <w:top w:val="inset" w:sz="6" w:space="2" w:color="D3D3D3"/>
        <w:left w:val="inset" w:sz="6" w:space="5" w:color="D3D3D3"/>
        <w:bottom w:val="inset" w:sz="6" w:space="2" w:color="D3D3D3"/>
        <w:right w:val="inset" w:sz="6" w:space="5" w:color="D3D3D3"/>
      </w:pBdr>
      <w:shd w:val="clear" w:color="auto" w:fill="FFFFFF"/>
      <w:spacing w:before="100" w:beforeAutospacing="1" w:after="100" w:afterAutospacing="1" w:line="240" w:lineRule="auto"/>
    </w:pPr>
    <w:rPr>
      <w:rFonts w:ascii="Arial" w:eastAsia="Times New Roman" w:hAnsi="Arial" w:cs="Arial"/>
      <w:color w:val="000000"/>
      <w:sz w:val="22"/>
    </w:rPr>
  </w:style>
  <w:style w:type="paragraph" w:customStyle="1" w:styleId="hpbodyregulartextfont">
    <w:name w:val="hpbodyregulartextfont"/>
    <w:basedOn w:val="Normal"/>
    <w:rsid w:val="006C0E94"/>
    <w:pPr>
      <w:spacing w:before="100" w:beforeAutospacing="1" w:after="100" w:afterAutospacing="1" w:line="240" w:lineRule="auto"/>
    </w:pPr>
    <w:rPr>
      <w:rFonts w:ascii="Arial" w:eastAsia="Times New Roman" w:hAnsi="Arial" w:cs="Arial"/>
      <w:color w:val="000000"/>
      <w:sz w:val="22"/>
    </w:rPr>
  </w:style>
  <w:style w:type="paragraph" w:customStyle="1" w:styleId="hpbodyregularboldtextfont">
    <w:name w:val="hpbodyregularboldtextfont"/>
    <w:basedOn w:val="Normal"/>
    <w:rsid w:val="006C0E94"/>
    <w:pPr>
      <w:spacing w:before="100" w:beforeAutospacing="1" w:after="100" w:afterAutospacing="1" w:line="240" w:lineRule="auto"/>
    </w:pPr>
    <w:rPr>
      <w:rFonts w:ascii="Arial" w:eastAsia="Times New Roman" w:hAnsi="Arial" w:cs="Arial"/>
      <w:b/>
      <w:bCs/>
      <w:color w:val="000000"/>
      <w:sz w:val="22"/>
    </w:rPr>
  </w:style>
  <w:style w:type="paragraph" w:styleId="z-TopofForm">
    <w:name w:val="HTML Top of Form"/>
    <w:basedOn w:val="Normal"/>
    <w:next w:val="Normal"/>
    <w:link w:val="z-TopofFormChar"/>
    <w:hidden/>
    <w:uiPriority w:val="99"/>
    <w:unhideWhenUsed/>
    <w:rsid w:val="006C0E94"/>
    <w:pPr>
      <w:pBdr>
        <w:bottom w:val="single" w:sz="6" w:space="1" w:color="auto"/>
      </w:pBdr>
      <w:spacing w:line="240" w:lineRule="auto"/>
      <w:jc w:val="center"/>
    </w:pPr>
    <w:rPr>
      <w:rFonts w:ascii="Arial" w:eastAsia="Times New Roman" w:hAnsi="Arial" w:cs="Arial"/>
      <w:vanish/>
      <w:color w:val="auto"/>
      <w:sz w:val="16"/>
      <w:szCs w:val="16"/>
    </w:rPr>
  </w:style>
  <w:style w:type="character" w:customStyle="1" w:styleId="z-TopofFormChar">
    <w:name w:val="z-Top of Form Char"/>
    <w:basedOn w:val="DefaultParagraphFont"/>
    <w:link w:val="z-TopofForm"/>
    <w:uiPriority w:val="99"/>
    <w:rsid w:val="006C0E94"/>
    <w:rPr>
      <w:rFonts w:ascii="Arial" w:eastAsia="Times New Roman" w:hAnsi="Arial" w:cs="Arial"/>
      <w:vanish/>
      <w:sz w:val="16"/>
      <w:szCs w:val="16"/>
    </w:rPr>
  </w:style>
  <w:style w:type="character" w:customStyle="1" w:styleId="hpgriddetailrow7em1">
    <w:name w:val="hpgriddetailrow7em1"/>
    <w:basedOn w:val="DefaultParagraphFont"/>
    <w:rsid w:val="006C0E94"/>
    <w:rPr>
      <w:rFonts w:ascii="Arial" w:hAnsi="Arial" w:cs="Arial" w:hint="default"/>
      <w:b w:val="0"/>
      <w:bCs w:val="0"/>
      <w:color w:val="000000"/>
      <w:sz w:val="17"/>
      <w:szCs w:val="17"/>
      <w:bdr w:val="inset" w:sz="2" w:space="2" w:color="000000" w:frame="1"/>
      <w:shd w:val="clear" w:color="auto" w:fill="FFFFFF"/>
    </w:rPr>
  </w:style>
  <w:style w:type="character" w:styleId="FollowedHyperlink">
    <w:name w:val="FollowedHyperlink"/>
    <w:basedOn w:val="DefaultParagraphFont"/>
    <w:uiPriority w:val="99"/>
    <w:unhideWhenUsed/>
    <w:rsid w:val="006C0E94"/>
    <w:rPr>
      <w:color w:val="800080"/>
      <w:u w:val="single"/>
    </w:rPr>
  </w:style>
  <w:style w:type="paragraph" w:styleId="z-BottomofForm">
    <w:name w:val="HTML Bottom of Form"/>
    <w:basedOn w:val="Normal"/>
    <w:next w:val="Normal"/>
    <w:link w:val="z-BottomofFormChar"/>
    <w:hidden/>
    <w:uiPriority w:val="99"/>
    <w:unhideWhenUsed/>
    <w:rsid w:val="006C0E94"/>
    <w:pPr>
      <w:pBdr>
        <w:top w:val="single" w:sz="6" w:space="1" w:color="auto"/>
      </w:pBdr>
      <w:spacing w:line="240" w:lineRule="auto"/>
      <w:jc w:val="center"/>
    </w:pPr>
    <w:rPr>
      <w:rFonts w:ascii="Arial" w:eastAsia="Times New Roman" w:hAnsi="Arial" w:cs="Arial"/>
      <w:vanish/>
      <w:color w:val="auto"/>
      <w:sz w:val="16"/>
      <w:szCs w:val="16"/>
    </w:rPr>
  </w:style>
  <w:style w:type="character" w:customStyle="1" w:styleId="z-BottomofFormChar">
    <w:name w:val="z-Bottom of Form Char"/>
    <w:basedOn w:val="DefaultParagraphFont"/>
    <w:link w:val="z-BottomofForm"/>
    <w:uiPriority w:val="99"/>
    <w:rsid w:val="006C0E94"/>
    <w:rPr>
      <w:rFonts w:ascii="Arial" w:eastAsia="Times New Roman" w:hAnsi="Arial" w:cs="Arial"/>
      <w:vanish/>
      <w:sz w:val="16"/>
      <w:szCs w:val="16"/>
    </w:rPr>
  </w:style>
  <w:style w:type="paragraph" w:customStyle="1" w:styleId="font5">
    <w:name w:val="font5"/>
    <w:basedOn w:val="Normal"/>
    <w:rsid w:val="004C1D29"/>
    <w:pPr>
      <w:spacing w:beforeLines="1" w:afterLines="1" w:line="240" w:lineRule="auto"/>
    </w:pPr>
    <w:rPr>
      <w:rFonts w:ascii="Arial" w:hAnsi="Arial"/>
      <w:color w:val="auto"/>
      <w:szCs w:val="24"/>
    </w:rPr>
  </w:style>
  <w:style w:type="paragraph" w:customStyle="1" w:styleId="font6">
    <w:name w:val="font6"/>
    <w:basedOn w:val="Normal"/>
    <w:rsid w:val="004C1D29"/>
    <w:pPr>
      <w:spacing w:beforeLines="1" w:afterLines="1" w:line="240" w:lineRule="auto"/>
    </w:pPr>
    <w:rPr>
      <w:rFonts w:ascii="Arial" w:hAnsi="Arial"/>
      <w:color w:val="auto"/>
      <w:sz w:val="16"/>
      <w:szCs w:val="16"/>
    </w:rPr>
  </w:style>
  <w:style w:type="paragraph" w:customStyle="1" w:styleId="font7">
    <w:name w:val="font7"/>
    <w:basedOn w:val="Normal"/>
    <w:rsid w:val="004C1D29"/>
    <w:pPr>
      <w:spacing w:beforeLines="1" w:afterLines="1" w:line="240" w:lineRule="auto"/>
    </w:pPr>
    <w:rPr>
      <w:rFonts w:ascii="Tahoma" w:hAnsi="Tahoma"/>
      <w:b/>
      <w:bCs/>
      <w:color w:val="000000"/>
      <w:sz w:val="16"/>
      <w:szCs w:val="16"/>
    </w:rPr>
  </w:style>
  <w:style w:type="paragraph" w:customStyle="1" w:styleId="font8">
    <w:name w:val="font8"/>
    <w:basedOn w:val="Normal"/>
    <w:rsid w:val="004C1D29"/>
    <w:pPr>
      <w:spacing w:beforeLines="1" w:afterLines="1" w:line="240" w:lineRule="auto"/>
    </w:pPr>
    <w:rPr>
      <w:rFonts w:ascii="Tahoma" w:hAnsi="Tahoma"/>
      <w:b/>
      <w:bCs/>
      <w:i/>
      <w:iCs/>
      <w:color w:val="000000"/>
      <w:sz w:val="16"/>
      <w:szCs w:val="16"/>
    </w:rPr>
  </w:style>
  <w:style w:type="paragraph" w:customStyle="1" w:styleId="font9">
    <w:name w:val="font9"/>
    <w:basedOn w:val="Normal"/>
    <w:rsid w:val="004C1D29"/>
    <w:pPr>
      <w:spacing w:beforeLines="1" w:afterLines="1" w:line="240" w:lineRule="auto"/>
    </w:pPr>
    <w:rPr>
      <w:rFonts w:ascii="Tahoma" w:hAnsi="Tahoma"/>
      <w:b/>
      <w:bCs/>
      <w:color w:val="FF0000"/>
      <w:sz w:val="16"/>
      <w:szCs w:val="16"/>
    </w:rPr>
  </w:style>
  <w:style w:type="paragraph" w:customStyle="1" w:styleId="xl24">
    <w:name w:val="xl24"/>
    <w:basedOn w:val="Normal"/>
    <w:rsid w:val="004C1D29"/>
    <w:pPr>
      <w:shd w:val="clear" w:color="auto" w:fill="000000"/>
      <w:spacing w:beforeLines="1" w:afterLines="1" w:line="240" w:lineRule="auto"/>
      <w:ind w:firstLineChars="100" w:firstLine="100"/>
    </w:pPr>
    <w:rPr>
      <w:rFonts w:ascii="Arial" w:hAnsi="Arial"/>
      <w:b/>
      <w:bCs/>
      <w:color w:val="FFFFFF"/>
      <w:sz w:val="20"/>
      <w:szCs w:val="20"/>
    </w:rPr>
  </w:style>
  <w:style w:type="paragraph" w:customStyle="1" w:styleId="xl25">
    <w:name w:val="xl25"/>
    <w:basedOn w:val="Normal"/>
    <w:rsid w:val="004C1D29"/>
    <w:pPr>
      <w:pBdr>
        <w:left w:val="single" w:sz="4" w:space="9" w:color="auto"/>
      </w:pBdr>
      <w:spacing w:beforeLines="1" w:afterLines="1" w:line="240" w:lineRule="auto"/>
      <w:ind w:firstLineChars="100" w:firstLine="100"/>
    </w:pPr>
    <w:rPr>
      <w:rFonts w:ascii="Times" w:hAnsi="Times"/>
      <w:b/>
      <w:bCs/>
      <w:color w:val="auto"/>
      <w:sz w:val="20"/>
      <w:szCs w:val="20"/>
    </w:rPr>
  </w:style>
  <w:style w:type="paragraph" w:customStyle="1" w:styleId="xl26">
    <w:name w:val="xl26"/>
    <w:basedOn w:val="Normal"/>
    <w:rsid w:val="004C1D29"/>
    <w:pPr>
      <w:pBdr>
        <w:left w:val="single" w:sz="4" w:space="0" w:color="auto"/>
        <w:right w:val="single" w:sz="4" w:space="0" w:color="auto"/>
      </w:pBdr>
      <w:spacing w:beforeLines="1" w:afterLines="1" w:line="240" w:lineRule="auto"/>
    </w:pPr>
    <w:rPr>
      <w:rFonts w:ascii="Times" w:hAnsi="Times"/>
      <w:b/>
      <w:bCs/>
      <w:color w:val="auto"/>
      <w:sz w:val="20"/>
      <w:szCs w:val="20"/>
    </w:rPr>
  </w:style>
  <w:style w:type="paragraph" w:customStyle="1" w:styleId="xl27">
    <w:name w:val="xl27"/>
    <w:basedOn w:val="Normal"/>
    <w:rsid w:val="004C1D29"/>
    <w:pPr>
      <w:pBdr>
        <w:left w:val="single" w:sz="4" w:space="9" w:color="auto"/>
        <w:bottom w:val="single" w:sz="4" w:space="0" w:color="auto"/>
      </w:pBdr>
      <w:spacing w:beforeLines="1" w:afterLines="1" w:line="240" w:lineRule="auto"/>
      <w:ind w:firstLineChars="100" w:firstLine="100"/>
    </w:pPr>
    <w:rPr>
      <w:rFonts w:ascii="Times" w:hAnsi="Times"/>
      <w:b/>
      <w:bCs/>
      <w:color w:val="auto"/>
      <w:sz w:val="20"/>
      <w:szCs w:val="20"/>
    </w:rPr>
  </w:style>
  <w:style w:type="paragraph" w:customStyle="1" w:styleId="xl28">
    <w:name w:val="xl28"/>
    <w:basedOn w:val="Normal"/>
    <w:rsid w:val="004C1D29"/>
    <w:pPr>
      <w:pBdr>
        <w:top w:val="single" w:sz="4" w:space="0" w:color="auto"/>
        <w:left w:val="single" w:sz="4" w:space="17" w:color="auto"/>
        <w:bottom w:val="single" w:sz="4" w:space="0" w:color="auto"/>
      </w:pBdr>
      <w:spacing w:beforeLines="1" w:afterLines="1" w:line="240" w:lineRule="auto"/>
      <w:ind w:firstLineChars="200" w:firstLine="200"/>
    </w:pPr>
    <w:rPr>
      <w:rFonts w:ascii="Arial" w:hAnsi="Arial"/>
      <w:color w:val="0000FF"/>
      <w:sz w:val="20"/>
      <w:szCs w:val="20"/>
    </w:rPr>
  </w:style>
  <w:style w:type="paragraph" w:customStyle="1" w:styleId="xl29">
    <w:name w:val="xl29"/>
    <w:basedOn w:val="Normal"/>
    <w:rsid w:val="004C1D29"/>
    <w:pPr>
      <w:pBdr>
        <w:top w:val="single" w:sz="4" w:space="0" w:color="auto"/>
        <w:left w:val="single" w:sz="4" w:space="0" w:color="auto"/>
        <w:bottom w:val="single" w:sz="4" w:space="0" w:color="auto"/>
        <w:right w:val="single" w:sz="4" w:space="0" w:color="auto"/>
      </w:pBdr>
      <w:spacing w:beforeLines="1" w:afterLines="1" w:line="240" w:lineRule="auto"/>
    </w:pPr>
    <w:rPr>
      <w:rFonts w:ascii="Arial" w:hAnsi="Arial"/>
      <w:color w:val="0000FF"/>
      <w:sz w:val="20"/>
      <w:szCs w:val="20"/>
    </w:rPr>
  </w:style>
  <w:style w:type="paragraph" w:customStyle="1" w:styleId="xl30">
    <w:name w:val="xl30"/>
    <w:basedOn w:val="Normal"/>
    <w:rsid w:val="004C1D29"/>
    <w:pPr>
      <w:pBdr>
        <w:left w:val="single" w:sz="4" w:space="0" w:color="auto"/>
        <w:bottom w:val="single" w:sz="4" w:space="0" w:color="auto"/>
        <w:right w:val="single" w:sz="4" w:space="0" w:color="auto"/>
      </w:pBdr>
      <w:spacing w:beforeLines="1" w:afterLines="1" w:line="240" w:lineRule="auto"/>
    </w:pPr>
    <w:rPr>
      <w:rFonts w:ascii="Arial" w:hAnsi="Arial"/>
      <w:color w:val="0000FF"/>
      <w:sz w:val="20"/>
      <w:szCs w:val="20"/>
    </w:rPr>
  </w:style>
  <w:style w:type="paragraph" w:customStyle="1" w:styleId="xl31">
    <w:name w:val="xl31"/>
    <w:basedOn w:val="Normal"/>
    <w:rsid w:val="004C1D29"/>
    <w:pPr>
      <w:pBdr>
        <w:top w:val="single" w:sz="4" w:space="0" w:color="auto"/>
        <w:left w:val="single" w:sz="4" w:space="0" w:color="auto"/>
        <w:bottom w:val="single" w:sz="4" w:space="0" w:color="auto"/>
        <w:right w:val="single" w:sz="4" w:space="0" w:color="auto"/>
      </w:pBdr>
      <w:spacing w:beforeLines="1" w:afterLines="1" w:line="240" w:lineRule="auto"/>
    </w:pPr>
    <w:rPr>
      <w:rFonts w:ascii="Arial" w:hAnsi="Arial"/>
      <w:color w:val="0000FF"/>
      <w:sz w:val="20"/>
      <w:szCs w:val="20"/>
    </w:rPr>
  </w:style>
  <w:style w:type="paragraph" w:customStyle="1" w:styleId="xl32">
    <w:name w:val="xl32"/>
    <w:basedOn w:val="Normal"/>
    <w:rsid w:val="004C1D29"/>
    <w:pPr>
      <w:pBdr>
        <w:left w:val="single" w:sz="4" w:space="0" w:color="auto"/>
        <w:right w:val="single" w:sz="4" w:space="0" w:color="auto"/>
      </w:pBdr>
      <w:spacing w:beforeLines="1" w:afterLines="1" w:line="240" w:lineRule="auto"/>
    </w:pPr>
    <w:rPr>
      <w:rFonts w:ascii="Times" w:hAnsi="Times"/>
      <w:b/>
      <w:bCs/>
      <w:color w:val="auto"/>
      <w:sz w:val="20"/>
      <w:szCs w:val="20"/>
    </w:rPr>
  </w:style>
  <w:style w:type="paragraph" w:customStyle="1" w:styleId="xl33">
    <w:name w:val="xl33"/>
    <w:basedOn w:val="Normal"/>
    <w:rsid w:val="004C1D29"/>
    <w:pPr>
      <w:pBdr>
        <w:left w:val="single" w:sz="4" w:space="0" w:color="auto"/>
        <w:bottom w:val="single" w:sz="4" w:space="0" w:color="auto"/>
        <w:right w:val="single" w:sz="4" w:space="0" w:color="auto"/>
      </w:pBdr>
      <w:spacing w:beforeLines="1" w:afterLines="1" w:line="240" w:lineRule="auto"/>
    </w:pPr>
    <w:rPr>
      <w:rFonts w:ascii="Times" w:hAnsi="Times"/>
      <w:b/>
      <w:bCs/>
      <w:color w:val="auto"/>
      <w:sz w:val="20"/>
      <w:szCs w:val="20"/>
    </w:rPr>
  </w:style>
  <w:style w:type="paragraph" w:customStyle="1" w:styleId="xl34">
    <w:name w:val="xl34"/>
    <w:basedOn w:val="Normal"/>
    <w:rsid w:val="004C1D29"/>
    <w:pPr>
      <w:pBdr>
        <w:top w:val="single" w:sz="4" w:space="0" w:color="auto"/>
        <w:left w:val="single" w:sz="4" w:space="0" w:color="auto"/>
        <w:bottom w:val="single" w:sz="4" w:space="0" w:color="auto"/>
        <w:right w:val="single" w:sz="4" w:space="0" w:color="auto"/>
      </w:pBdr>
      <w:spacing w:beforeLines="1" w:afterLines="1" w:line="240" w:lineRule="auto"/>
    </w:pPr>
    <w:rPr>
      <w:rFonts w:ascii="Arial" w:hAnsi="Arial"/>
      <w:color w:val="0000FF"/>
      <w:sz w:val="20"/>
      <w:szCs w:val="20"/>
    </w:rPr>
  </w:style>
  <w:style w:type="paragraph" w:customStyle="1" w:styleId="xl35">
    <w:name w:val="xl35"/>
    <w:basedOn w:val="Normal"/>
    <w:rsid w:val="004C1D29"/>
    <w:pPr>
      <w:pBdr>
        <w:left w:val="single" w:sz="4" w:space="0" w:color="auto"/>
        <w:right w:val="single" w:sz="4" w:space="0" w:color="auto"/>
      </w:pBdr>
      <w:spacing w:beforeLines="1" w:afterLines="1" w:line="240" w:lineRule="auto"/>
    </w:pPr>
    <w:rPr>
      <w:rFonts w:ascii="Times" w:hAnsi="Times"/>
      <w:color w:val="auto"/>
      <w:sz w:val="20"/>
      <w:szCs w:val="20"/>
    </w:rPr>
  </w:style>
  <w:style w:type="paragraph" w:customStyle="1" w:styleId="xl36">
    <w:name w:val="xl36"/>
    <w:basedOn w:val="Normal"/>
    <w:rsid w:val="004C1D29"/>
    <w:pPr>
      <w:pBdr>
        <w:left w:val="single" w:sz="4" w:space="0" w:color="auto"/>
        <w:bottom w:val="single" w:sz="4" w:space="0" w:color="auto"/>
        <w:right w:val="single" w:sz="4" w:space="0" w:color="auto"/>
      </w:pBdr>
      <w:spacing w:beforeLines="1" w:afterLines="1" w:line="240" w:lineRule="auto"/>
    </w:pPr>
    <w:rPr>
      <w:rFonts w:ascii="Times" w:hAnsi="Times"/>
      <w:color w:val="auto"/>
      <w:sz w:val="20"/>
      <w:szCs w:val="20"/>
    </w:rPr>
  </w:style>
  <w:style w:type="paragraph" w:customStyle="1" w:styleId="xl37">
    <w:name w:val="xl37"/>
    <w:basedOn w:val="Normal"/>
    <w:rsid w:val="004C1D29"/>
    <w:pPr>
      <w:pBdr>
        <w:bottom w:val="single" w:sz="4" w:space="0" w:color="auto"/>
      </w:pBdr>
      <w:spacing w:beforeLines="1" w:afterLines="1" w:line="240" w:lineRule="auto"/>
    </w:pPr>
    <w:rPr>
      <w:rFonts w:ascii="Times" w:hAnsi="Times"/>
      <w:color w:val="auto"/>
      <w:sz w:val="20"/>
      <w:szCs w:val="20"/>
    </w:rPr>
  </w:style>
  <w:style w:type="paragraph" w:customStyle="1" w:styleId="xl38">
    <w:name w:val="xl38"/>
    <w:basedOn w:val="Normal"/>
    <w:rsid w:val="004C1D29"/>
    <w:pPr>
      <w:pBdr>
        <w:left w:val="single" w:sz="4" w:space="0" w:color="auto"/>
        <w:right w:val="single" w:sz="4" w:space="0" w:color="auto"/>
      </w:pBdr>
      <w:spacing w:beforeLines="1" w:afterLines="1" w:line="240" w:lineRule="auto"/>
      <w:jc w:val="center"/>
    </w:pPr>
    <w:rPr>
      <w:rFonts w:ascii="Times" w:hAnsi="Times"/>
      <w:color w:val="auto"/>
      <w:sz w:val="20"/>
      <w:szCs w:val="20"/>
    </w:rPr>
  </w:style>
  <w:style w:type="paragraph" w:customStyle="1" w:styleId="xl39">
    <w:name w:val="xl39"/>
    <w:basedOn w:val="Normal"/>
    <w:rsid w:val="004C1D29"/>
    <w:pPr>
      <w:pBdr>
        <w:top w:val="single" w:sz="4" w:space="0" w:color="auto"/>
        <w:left w:val="single" w:sz="4" w:space="17" w:color="auto"/>
        <w:bottom w:val="single" w:sz="4" w:space="0" w:color="auto"/>
        <w:right w:val="single" w:sz="4" w:space="0" w:color="auto"/>
      </w:pBdr>
      <w:spacing w:beforeLines="1" w:afterLines="1" w:line="240" w:lineRule="auto"/>
      <w:ind w:firstLineChars="200" w:firstLine="200"/>
    </w:pPr>
    <w:rPr>
      <w:rFonts w:ascii="Arial" w:hAnsi="Arial"/>
      <w:color w:val="0000FF"/>
      <w:sz w:val="20"/>
      <w:szCs w:val="20"/>
    </w:rPr>
  </w:style>
  <w:style w:type="paragraph" w:customStyle="1" w:styleId="xl40">
    <w:name w:val="xl40"/>
    <w:basedOn w:val="Normal"/>
    <w:rsid w:val="004C1D29"/>
    <w:pPr>
      <w:pBdr>
        <w:left w:val="single" w:sz="8" w:space="9" w:color="auto"/>
      </w:pBdr>
      <w:shd w:val="clear" w:color="auto" w:fill="000000"/>
      <w:spacing w:beforeLines="1" w:afterLines="1" w:line="240" w:lineRule="auto"/>
      <w:ind w:firstLineChars="100" w:firstLine="100"/>
    </w:pPr>
    <w:rPr>
      <w:rFonts w:ascii="Arial" w:hAnsi="Arial"/>
      <w:b/>
      <w:bCs/>
      <w:color w:val="FFFFFF"/>
      <w:sz w:val="20"/>
      <w:szCs w:val="20"/>
    </w:rPr>
  </w:style>
  <w:style w:type="paragraph" w:customStyle="1" w:styleId="xl41">
    <w:name w:val="xl41"/>
    <w:basedOn w:val="Normal"/>
    <w:rsid w:val="004C1D29"/>
    <w:pPr>
      <w:pBdr>
        <w:top w:val="single" w:sz="4" w:space="0" w:color="auto"/>
        <w:left w:val="single" w:sz="4" w:space="0" w:color="auto"/>
        <w:bottom w:val="single" w:sz="4" w:space="0" w:color="auto"/>
        <w:right w:val="single" w:sz="4" w:space="0" w:color="auto"/>
      </w:pBdr>
      <w:spacing w:beforeLines="1" w:afterLines="1" w:line="240" w:lineRule="auto"/>
      <w:jc w:val="center"/>
    </w:pPr>
    <w:rPr>
      <w:rFonts w:ascii="Arial" w:hAnsi="Arial"/>
      <w:color w:val="0000FF"/>
      <w:sz w:val="20"/>
      <w:szCs w:val="20"/>
    </w:rPr>
  </w:style>
  <w:style w:type="paragraph" w:customStyle="1" w:styleId="xl42">
    <w:name w:val="xl42"/>
    <w:basedOn w:val="Normal"/>
    <w:rsid w:val="004C1D29"/>
    <w:pPr>
      <w:shd w:val="clear" w:color="auto" w:fill="000000"/>
      <w:spacing w:beforeLines="1" w:afterLines="1" w:line="240" w:lineRule="auto"/>
      <w:ind w:firstLineChars="100" w:firstLine="100"/>
    </w:pPr>
    <w:rPr>
      <w:rFonts w:ascii="Arial" w:hAnsi="Arial"/>
      <w:b/>
      <w:bCs/>
      <w:color w:val="FFFFFF"/>
      <w:szCs w:val="24"/>
    </w:rPr>
  </w:style>
  <w:style w:type="paragraph" w:customStyle="1" w:styleId="xl43">
    <w:name w:val="xl43"/>
    <w:basedOn w:val="Normal"/>
    <w:rsid w:val="004C1D29"/>
    <w:pPr>
      <w:pBdr>
        <w:left w:val="single" w:sz="4" w:space="0" w:color="auto"/>
        <w:bottom w:val="single" w:sz="8" w:space="0" w:color="auto"/>
        <w:right w:val="single" w:sz="4" w:space="0" w:color="auto"/>
      </w:pBdr>
      <w:shd w:val="clear" w:color="auto" w:fill="C0C0C0"/>
      <w:spacing w:beforeLines="1" w:afterLines="1" w:line="240" w:lineRule="auto"/>
      <w:jc w:val="center"/>
    </w:pPr>
    <w:rPr>
      <w:rFonts w:ascii="Times" w:hAnsi="Times"/>
      <w:b/>
      <w:bCs/>
      <w:color w:val="auto"/>
      <w:sz w:val="20"/>
      <w:szCs w:val="20"/>
    </w:rPr>
  </w:style>
  <w:style w:type="paragraph" w:customStyle="1" w:styleId="xl44">
    <w:name w:val="xl44"/>
    <w:basedOn w:val="Normal"/>
    <w:rsid w:val="004C1D29"/>
    <w:pPr>
      <w:pBdr>
        <w:left w:val="single" w:sz="4" w:space="0" w:color="auto"/>
        <w:bottom w:val="single" w:sz="8" w:space="0" w:color="auto"/>
        <w:right w:val="single" w:sz="4" w:space="0" w:color="auto"/>
      </w:pBdr>
      <w:shd w:val="clear" w:color="auto" w:fill="C0C0C0"/>
      <w:spacing w:beforeLines="1" w:afterLines="1" w:line="240" w:lineRule="auto"/>
      <w:jc w:val="center"/>
    </w:pPr>
    <w:rPr>
      <w:rFonts w:ascii="Times" w:hAnsi="Times"/>
      <w:b/>
      <w:bCs/>
      <w:color w:val="auto"/>
      <w:sz w:val="20"/>
      <w:szCs w:val="20"/>
    </w:rPr>
  </w:style>
  <w:style w:type="paragraph" w:customStyle="1" w:styleId="xl45">
    <w:name w:val="xl45"/>
    <w:basedOn w:val="Normal"/>
    <w:rsid w:val="004C1D29"/>
    <w:pPr>
      <w:pBdr>
        <w:right w:val="single" w:sz="4" w:space="0" w:color="auto"/>
      </w:pBdr>
      <w:shd w:val="clear" w:color="auto" w:fill="C0C0C0"/>
      <w:spacing w:beforeLines="1" w:afterLines="1" w:line="240" w:lineRule="auto"/>
      <w:jc w:val="center"/>
    </w:pPr>
    <w:rPr>
      <w:rFonts w:ascii="Times" w:hAnsi="Times"/>
      <w:b/>
      <w:bCs/>
      <w:color w:val="auto"/>
      <w:sz w:val="20"/>
      <w:szCs w:val="20"/>
    </w:rPr>
  </w:style>
  <w:style w:type="paragraph" w:customStyle="1" w:styleId="xl46">
    <w:name w:val="xl46"/>
    <w:basedOn w:val="Normal"/>
    <w:rsid w:val="004C1D29"/>
    <w:pPr>
      <w:pBdr>
        <w:left w:val="single" w:sz="4" w:space="0" w:color="auto"/>
        <w:right w:val="single" w:sz="4" w:space="0" w:color="auto"/>
      </w:pBdr>
      <w:spacing w:beforeLines="1" w:afterLines="1" w:line="240" w:lineRule="auto"/>
      <w:jc w:val="center"/>
    </w:pPr>
    <w:rPr>
      <w:rFonts w:ascii="Times" w:hAnsi="Times"/>
      <w:b/>
      <w:bCs/>
      <w:color w:val="auto"/>
      <w:sz w:val="20"/>
      <w:szCs w:val="20"/>
    </w:rPr>
  </w:style>
  <w:style w:type="paragraph" w:customStyle="1" w:styleId="xl47">
    <w:name w:val="xl47"/>
    <w:basedOn w:val="Normal"/>
    <w:rsid w:val="004C1D29"/>
    <w:pPr>
      <w:pBdr>
        <w:left w:val="single" w:sz="4" w:space="0" w:color="auto"/>
        <w:right w:val="single" w:sz="4" w:space="0" w:color="auto"/>
      </w:pBdr>
      <w:spacing w:beforeLines="1" w:afterLines="1" w:line="240" w:lineRule="auto"/>
      <w:jc w:val="center"/>
    </w:pPr>
    <w:rPr>
      <w:rFonts w:ascii="Times" w:hAnsi="Times"/>
      <w:b/>
      <w:bCs/>
      <w:color w:val="auto"/>
      <w:sz w:val="20"/>
      <w:szCs w:val="20"/>
    </w:rPr>
  </w:style>
  <w:style w:type="paragraph" w:customStyle="1" w:styleId="xl48">
    <w:name w:val="xl48"/>
    <w:basedOn w:val="Normal"/>
    <w:rsid w:val="004C1D29"/>
    <w:pPr>
      <w:pBdr>
        <w:right w:val="single" w:sz="4" w:space="0" w:color="auto"/>
      </w:pBdr>
      <w:spacing w:beforeLines="1" w:afterLines="1" w:line="240" w:lineRule="auto"/>
      <w:jc w:val="center"/>
    </w:pPr>
    <w:rPr>
      <w:rFonts w:ascii="Times" w:hAnsi="Times"/>
      <w:b/>
      <w:bCs/>
      <w:color w:val="auto"/>
      <w:sz w:val="20"/>
      <w:szCs w:val="20"/>
    </w:rPr>
  </w:style>
  <w:style w:type="paragraph" w:customStyle="1" w:styleId="xl49">
    <w:name w:val="xl49"/>
    <w:basedOn w:val="Normal"/>
    <w:rsid w:val="004C1D29"/>
    <w:pPr>
      <w:spacing w:beforeLines="1" w:afterLines="1" w:line="240" w:lineRule="auto"/>
      <w:jc w:val="center"/>
    </w:pPr>
    <w:rPr>
      <w:rFonts w:ascii="Times" w:hAnsi="Times"/>
      <w:b/>
      <w:bCs/>
      <w:color w:val="auto"/>
      <w:sz w:val="20"/>
      <w:szCs w:val="20"/>
    </w:rPr>
  </w:style>
  <w:style w:type="paragraph" w:customStyle="1" w:styleId="xl50">
    <w:name w:val="xl50"/>
    <w:basedOn w:val="Normal"/>
    <w:rsid w:val="004C1D29"/>
    <w:pPr>
      <w:pBdr>
        <w:top w:val="single" w:sz="8" w:space="0" w:color="auto"/>
        <w:left w:val="single" w:sz="4" w:space="0" w:color="auto"/>
        <w:right w:val="single" w:sz="4" w:space="0" w:color="auto"/>
      </w:pBdr>
      <w:spacing w:beforeLines="1" w:afterLines="1" w:line="240" w:lineRule="auto"/>
      <w:jc w:val="center"/>
      <w:textAlignment w:val="bottom"/>
    </w:pPr>
    <w:rPr>
      <w:rFonts w:ascii="Times" w:hAnsi="Times"/>
      <w:b/>
      <w:bCs/>
      <w:color w:val="auto"/>
      <w:sz w:val="20"/>
      <w:szCs w:val="20"/>
    </w:rPr>
  </w:style>
  <w:style w:type="paragraph" w:customStyle="1" w:styleId="xl51">
    <w:name w:val="xl51"/>
    <w:basedOn w:val="Normal"/>
    <w:rsid w:val="004C1D29"/>
    <w:pPr>
      <w:pBdr>
        <w:top w:val="single" w:sz="4" w:space="0" w:color="auto"/>
        <w:left w:val="single" w:sz="4" w:space="17" w:color="auto"/>
        <w:bottom w:val="single" w:sz="4" w:space="0" w:color="auto"/>
      </w:pBdr>
      <w:spacing w:beforeLines="1" w:afterLines="1" w:line="240" w:lineRule="auto"/>
      <w:ind w:firstLineChars="200" w:firstLine="200"/>
    </w:pPr>
    <w:rPr>
      <w:rFonts w:ascii="Arial" w:hAnsi="Arial"/>
      <w:color w:val="0000FF"/>
      <w:sz w:val="20"/>
      <w:szCs w:val="20"/>
    </w:rPr>
  </w:style>
  <w:style w:type="paragraph" w:customStyle="1" w:styleId="xl52">
    <w:name w:val="xl52"/>
    <w:basedOn w:val="Normal"/>
    <w:rsid w:val="004C1D29"/>
    <w:pPr>
      <w:pBdr>
        <w:top w:val="single" w:sz="4" w:space="0" w:color="auto"/>
        <w:left w:val="single" w:sz="4" w:space="0" w:color="auto"/>
        <w:bottom w:val="single" w:sz="4" w:space="0" w:color="auto"/>
        <w:right w:val="single" w:sz="4" w:space="0" w:color="auto"/>
      </w:pBdr>
      <w:spacing w:beforeLines="1" w:afterLines="1" w:line="240" w:lineRule="auto"/>
    </w:pPr>
    <w:rPr>
      <w:rFonts w:ascii="Arial" w:hAnsi="Arial"/>
      <w:color w:val="0000FF"/>
      <w:sz w:val="20"/>
      <w:szCs w:val="20"/>
    </w:rPr>
  </w:style>
  <w:style w:type="paragraph" w:customStyle="1" w:styleId="xl53">
    <w:name w:val="xl53"/>
    <w:basedOn w:val="Normal"/>
    <w:rsid w:val="004C1D29"/>
    <w:pPr>
      <w:pBdr>
        <w:top w:val="single" w:sz="4" w:space="0" w:color="auto"/>
        <w:left w:val="single" w:sz="4" w:space="0" w:color="auto"/>
        <w:bottom w:val="single" w:sz="4" w:space="0" w:color="auto"/>
        <w:right w:val="single" w:sz="4" w:space="0" w:color="auto"/>
      </w:pBdr>
      <w:spacing w:beforeLines="1" w:afterLines="1" w:line="240" w:lineRule="auto"/>
    </w:pPr>
    <w:rPr>
      <w:rFonts w:ascii="Arial" w:hAnsi="Arial"/>
      <w:color w:val="0000FF"/>
      <w:sz w:val="20"/>
      <w:szCs w:val="20"/>
    </w:rPr>
  </w:style>
  <w:style w:type="paragraph" w:customStyle="1" w:styleId="xl54">
    <w:name w:val="xl54"/>
    <w:basedOn w:val="Normal"/>
    <w:rsid w:val="004C1D29"/>
    <w:pPr>
      <w:pBdr>
        <w:left w:val="single" w:sz="4" w:space="0" w:color="auto"/>
        <w:bottom w:val="single" w:sz="4" w:space="0" w:color="auto"/>
        <w:right w:val="single" w:sz="4" w:space="0" w:color="auto"/>
      </w:pBdr>
      <w:spacing w:beforeLines="1" w:afterLines="1" w:line="240" w:lineRule="auto"/>
    </w:pPr>
    <w:rPr>
      <w:rFonts w:ascii="Arial" w:hAnsi="Arial"/>
      <w:color w:val="0000FF"/>
      <w:sz w:val="20"/>
      <w:szCs w:val="20"/>
    </w:rPr>
  </w:style>
  <w:style w:type="paragraph" w:customStyle="1" w:styleId="xl55">
    <w:name w:val="xl55"/>
    <w:basedOn w:val="Normal"/>
    <w:rsid w:val="004C1D29"/>
    <w:pPr>
      <w:pBdr>
        <w:left w:val="single" w:sz="4" w:space="0" w:color="auto"/>
        <w:right w:val="single" w:sz="4" w:space="0" w:color="auto"/>
      </w:pBdr>
      <w:spacing w:beforeLines="1" w:afterLines="1" w:line="240" w:lineRule="auto"/>
    </w:pPr>
    <w:rPr>
      <w:rFonts w:ascii="Times" w:hAnsi="Times"/>
      <w:color w:val="auto"/>
      <w:sz w:val="20"/>
      <w:szCs w:val="20"/>
    </w:rPr>
  </w:style>
  <w:style w:type="paragraph" w:customStyle="1" w:styleId="xl56">
    <w:name w:val="xl56"/>
    <w:basedOn w:val="Normal"/>
    <w:rsid w:val="004C1D29"/>
    <w:pPr>
      <w:pBdr>
        <w:right w:val="single" w:sz="4" w:space="0" w:color="auto"/>
      </w:pBdr>
      <w:spacing w:beforeLines="1" w:afterLines="1" w:line="240" w:lineRule="auto"/>
    </w:pPr>
    <w:rPr>
      <w:rFonts w:ascii="Times" w:hAnsi="Times"/>
      <w:color w:val="auto"/>
      <w:sz w:val="20"/>
      <w:szCs w:val="20"/>
    </w:rPr>
  </w:style>
  <w:style w:type="paragraph" w:customStyle="1" w:styleId="xl57">
    <w:name w:val="xl57"/>
    <w:basedOn w:val="Normal"/>
    <w:rsid w:val="004C1D29"/>
    <w:pPr>
      <w:pBdr>
        <w:left w:val="single" w:sz="4" w:space="9" w:color="auto"/>
        <w:bottom w:val="single" w:sz="4" w:space="0" w:color="auto"/>
      </w:pBdr>
      <w:spacing w:beforeLines="1" w:afterLines="1" w:line="240" w:lineRule="auto"/>
      <w:ind w:firstLineChars="100" w:firstLine="100"/>
      <w:textAlignment w:val="bottom"/>
    </w:pPr>
    <w:rPr>
      <w:rFonts w:ascii="Times" w:hAnsi="Times"/>
      <w:b/>
      <w:bCs/>
      <w:color w:val="auto"/>
      <w:sz w:val="20"/>
      <w:szCs w:val="20"/>
    </w:rPr>
  </w:style>
  <w:style w:type="paragraph" w:customStyle="1" w:styleId="xl58">
    <w:name w:val="xl58"/>
    <w:basedOn w:val="Normal"/>
    <w:rsid w:val="004C1D29"/>
    <w:pPr>
      <w:pBdr>
        <w:bottom w:val="single" w:sz="4" w:space="0" w:color="auto"/>
        <w:right w:val="single" w:sz="4" w:space="0" w:color="auto"/>
      </w:pBdr>
      <w:spacing w:beforeLines="1" w:afterLines="1" w:line="240" w:lineRule="auto"/>
    </w:pPr>
    <w:rPr>
      <w:rFonts w:ascii="Arial" w:hAnsi="Arial"/>
      <w:color w:val="0000FF"/>
      <w:sz w:val="20"/>
      <w:szCs w:val="20"/>
    </w:rPr>
  </w:style>
  <w:style w:type="paragraph" w:customStyle="1" w:styleId="xl59">
    <w:name w:val="xl59"/>
    <w:basedOn w:val="Normal"/>
    <w:rsid w:val="004C1D29"/>
    <w:pPr>
      <w:pBdr>
        <w:top w:val="single" w:sz="4" w:space="0" w:color="auto"/>
        <w:left w:val="single" w:sz="4" w:space="0" w:color="auto"/>
        <w:bottom w:val="single" w:sz="4" w:space="0" w:color="auto"/>
        <w:right w:val="single" w:sz="4" w:space="0" w:color="auto"/>
      </w:pBdr>
      <w:spacing w:beforeLines="1" w:afterLines="1" w:line="240" w:lineRule="auto"/>
      <w:jc w:val="center"/>
    </w:pPr>
    <w:rPr>
      <w:rFonts w:ascii="Arial" w:hAnsi="Arial"/>
      <w:color w:val="000000"/>
      <w:sz w:val="20"/>
      <w:szCs w:val="20"/>
    </w:rPr>
  </w:style>
  <w:style w:type="paragraph" w:customStyle="1" w:styleId="xl60">
    <w:name w:val="xl60"/>
    <w:basedOn w:val="Normal"/>
    <w:rsid w:val="004C1D29"/>
    <w:pPr>
      <w:pBdr>
        <w:top w:val="single" w:sz="4" w:space="0" w:color="auto"/>
        <w:left w:val="single" w:sz="4" w:space="0" w:color="auto"/>
        <w:bottom w:val="single" w:sz="4" w:space="0" w:color="auto"/>
        <w:right w:val="single" w:sz="4" w:space="0" w:color="auto"/>
      </w:pBdr>
      <w:spacing w:beforeLines="1" w:afterLines="1" w:line="240" w:lineRule="auto"/>
      <w:jc w:val="center"/>
    </w:pPr>
    <w:rPr>
      <w:rFonts w:ascii="Arial" w:hAnsi="Arial"/>
      <w:color w:val="0000FF"/>
      <w:sz w:val="20"/>
      <w:szCs w:val="20"/>
    </w:rPr>
  </w:style>
  <w:style w:type="paragraph" w:customStyle="1" w:styleId="xl61">
    <w:name w:val="xl61"/>
    <w:basedOn w:val="Normal"/>
    <w:rsid w:val="004C1D29"/>
    <w:pPr>
      <w:pBdr>
        <w:top w:val="single" w:sz="4" w:space="0" w:color="auto"/>
        <w:left w:val="single" w:sz="4" w:space="0" w:color="auto"/>
        <w:right w:val="single" w:sz="4" w:space="0" w:color="auto"/>
      </w:pBdr>
      <w:spacing w:beforeLines="1" w:afterLines="1" w:line="240" w:lineRule="auto"/>
    </w:pPr>
    <w:rPr>
      <w:rFonts w:ascii="Times" w:hAnsi="Times"/>
      <w:color w:val="auto"/>
      <w:sz w:val="20"/>
      <w:szCs w:val="20"/>
    </w:rPr>
  </w:style>
  <w:style w:type="paragraph" w:customStyle="1" w:styleId="xl62">
    <w:name w:val="xl62"/>
    <w:basedOn w:val="Normal"/>
    <w:rsid w:val="004C1D29"/>
    <w:pPr>
      <w:pBdr>
        <w:top w:val="single" w:sz="4" w:space="0" w:color="auto"/>
        <w:left w:val="single" w:sz="4" w:space="0" w:color="auto"/>
      </w:pBdr>
      <w:spacing w:beforeLines="1" w:afterLines="1" w:line="240" w:lineRule="auto"/>
    </w:pPr>
    <w:rPr>
      <w:rFonts w:ascii="Times" w:hAnsi="Times"/>
      <w:color w:val="auto"/>
      <w:sz w:val="20"/>
      <w:szCs w:val="20"/>
    </w:rPr>
  </w:style>
  <w:style w:type="paragraph" w:customStyle="1" w:styleId="xl63">
    <w:name w:val="xl63"/>
    <w:basedOn w:val="Normal"/>
    <w:rsid w:val="004C1D29"/>
    <w:pPr>
      <w:pBdr>
        <w:left w:val="single" w:sz="4" w:space="0" w:color="auto"/>
        <w:bottom w:val="single" w:sz="4" w:space="0" w:color="auto"/>
        <w:right w:val="single" w:sz="4" w:space="0" w:color="auto"/>
      </w:pBdr>
      <w:spacing w:beforeLines="1" w:afterLines="1" w:line="240" w:lineRule="auto"/>
    </w:pPr>
    <w:rPr>
      <w:rFonts w:ascii="Times" w:hAnsi="Times"/>
      <w:color w:val="auto"/>
      <w:sz w:val="20"/>
      <w:szCs w:val="20"/>
    </w:rPr>
  </w:style>
  <w:style w:type="paragraph" w:customStyle="1" w:styleId="xl64">
    <w:name w:val="xl64"/>
    <w:basedOn w:val="Normal"/>
    <w:rsid w:val="004C1D29"/>
    <w:pPr>
      <w:pBdr>
        <w:bottom w:val="single" w:sz="4" w:space="0" w:color="auto"/>
        <w:right w:val="single" w:sz="4" w:space="0" w:color="auto"/>
      </w:pBdr>
      <w:spacing w:beforeLines="1" w:afterLines="1" w:line="240" w:lineRule="auto"/>
    </w:pPr>
    <w:rPr>
      <w:rFonts w:ascii="Times" w:hAnsi="Times"/>
      <w:color w:val="auto"/>
      <w:sz w:val="20"/>
      <w:szCs w:val="20"/>
    </w:rPr>
  </w:style>
  <w:style w:type="paragraph" w:customStyle="1" w:styleId="xl65">
    <w:name w:val="xl65"/>
    <w:basedOn w:val="Normal"/>
    <w:rsid w:val="004C1D29"/>
    <w:pPr>
      <w:pBdr>
        <w:top w:val="single" w:sz="8" w:space="0" w:color="auto"/>
        <w:left w:val="single" w:sz="4" w:space="0" w:color="auto"/>
        <w:right w:val="single" w:sz="4" w:space="0" w:color="auto"/>
      </w:pBdr>
      <w:spacing w:beforeLines="1" w:afterLines="1" w:line="240" w:lineRule="auto"/>
      <w:jc w:val="center"/>
    </w:pPr>
    <w:rPr>
      <w:rFonts w:ascii="Times" w:hAnsi="Times"/>
      <w:b/>
      <w:bCs/>
      <w:color w:val="auto"/>
      <w:sz w:val="20"/>
      <w:szCs w:val="20"/>
    </w:rPr>
  </w:style>
  <w:style w:type="paragraph" w:customStyle="1" w:styleId="xl66">
    <w:name w:val="xl66"/>
    <w:basedOn w:val="Normal"/>
    <w:rsid w:val="004C1D29"/>
    <w:pPr>
      <w:pBdr>
        <w:top w:val="single" w:sz="4" w:space="0" w:color="auto"/>
        <w:left w:val="single" w:sz="4" w:space="9" w:color="auto"/>
        <w:right w:val="single" w:sz="4" w:space="0" w:color="auto"/>
      </w:pBdr>
      <w:spacing w:beforeLines="1" w:afterLines="1" w:line="240" w:lineRule="auto"/>
      <w:ind w:firstLineChars="100" w:firstLine="100"/>
      <w:textAlignment w:val="bottom"/>
    </w:pPr>
    <w:rPr>
      <w:rFonts w:ascii="Times" w:hAnsi="Times"/>
      <w:b/>
      <w:bCs/>
      <w:color w:val="auto"/>
      <w:sz w:val="20"/>
      <w:szCs w:val="20"/>
    </w:rPr>
  </w:style>
  <w:style w:type="paragraph" w:customStyle="1" w:styleId="xl67">
    <w:name w:val="xl67"/>
    <w:basedOn w:val="Normal"/>
    <w:rsid w:val="004C1D29"/>
    <w:pPr>
      <w:pBdr>
        <w:top w:val="single" w:sz="4" w:space="0" w:color="auto"/>
        <w:left w:val="single" w:sz="4" w:space="0" w:color="auto"/>
        <w:bottom w:val="single" w:sz="4" w:space="0" w:color="auto"/>
        <w:right w:val="single" w:sz="4" w:space="0" w:color="auto"/>
      </w:pBdr>
      <w:spacing w:beforeLines="1" w:afterLines="1" w:line="240" w:lineRule="auto"/>
    </w:pPr>
    <w:rPr>
      <w:rFonts w:ascii="Arial" w:hAnsi="Arial"/>
      <w:color w:val="0000FF"/>
      <w:sz w:val="20"/>
      <w:szCs w:val="20"/>
    </w:rPr>
  </w:style>
  <w:style w:type="paragraph" w:customStyle="1" w:styleId="xl68">
    <w:name w:val="xl68"/>
    <w:basedOn w:val="Normal"/>
    <w:rsid w:val="004C1D29"/>
    <w:pPr>
      <w:pBdr>
        <w:top w:val="single" w:sz="4" w:space="0" w:color="auto"/>
        <w:left w:val="single" w:sz="4" w:space="0" w:color="auto"/>
        <w:bottom w:val="single" w:sz="4" w:space="0" w:color="auto"/>
        <w:right w:val="single" w:sz="4" w:space="0" w:color="auto"/>
      </w:pBdr>
      <w:spacing w:beforeLines="1" w:afterLines="1" w:line="240" w:lineRule="auto"/>
    </w:pPr>
    <w:rPr>
      <w:rFonts w:ascii="Arial" w:hAnsi="Arial"/>
      <w:color w:val="0000FF"/>
      <w:sz w:val="20"/>
      <w:szCs w:val="20"/>
    </w:rPr>
  </w:style>
  <w:style w:type="paragraph" w:customStyle="1" w:styleId="xl69">
    <w:name w:val="xl69"/>
    <w:basedOn w:val="Normal"/>
    <w:rsid w:val="004C1D29"/>
    <w:pPr>
      <w:pBdr>
        <w:top w:val="single" w:sz="4" w:space="0" w:color="auto"/>
        <w:left w:val="single" w:sz="4" w:space="0" w:color="auto"/>
        <w:bottom w:val="single" w:sz="4" w:space="0" w:color="auto"/>
      </w:pBdr>
      <w:spacing w:beforeLines="1" w:afterLines="1" w:line="240" w:lineRule="auto"/>
    </w:pPr>
    <w:rPr>
      <w:rFonts w:ascii="Arial" w:hAnsi="Arial"/>
      <w:color w:val="0000FF"/>
      <w:sz w:val="20"/>
      <w:szCs w:val="20"/>
    </w:rPr>
  </w:style>
  <w:style w:type="paragraph" w:customStyle="1" w:styleId="xl70">
    <w:name w:val="xl70"/>
    <w:basedOn w:val="Normal"/>
    <w:rsid w:val="004C1D29"/>
    <w:pPr>
      <w:pBdr>
        <w:left w:val="single" w:sz="4" w:space="0" w:color="auto"/>
        <w:bottom w:val="single" w:sz="8" w:space="0" w:color="auto"/>
      </w:pBdr>
      <w:shd w:val="clear" w:color="auto" w:fill="C0C0C0"/>
      <w:spacing w:beforeLines="1" w:afterLines="1" w:line="240" w:lineRule="auto"/>
      <w:jc w:val="center"/>
    </w:pPr>
    <w:rPr>
      <w:rFonts w:ascii="Times" w:hAnsi="Times"/>
      <w:b/>
      <w:bCs/>
      <w:color w:val="auto"/>
      <w:sz w:val="20"/>
      <w:szCs w:val="20"/>
    </w:rPr>
  </w:style>
  <w:style w:type="paragraph" w:customStyle="1" w:styleId="xl71">
    <w:name w:val="xl71"/>
    <w:basedOn w:val="Normal"/>
    <w:rsid w:val="004C1D29"/>
    <w:pPr>
      <w:pBdr>
        <w:bottom w:val="single" w:sz="8" w:space="0" w:color="auto"/>
        <w:right w:val="single" w:sz="4" w:space="0" w:color="auto"/>
      </w:pBdr>
      <w:shd w:val="clear" w:color="auto" w:fill="C0C0C0"/>
      <w:spacing w:beforeLines="1" w:afterLines="1" w:line="240" w:lineRule="auto"/>
      <w:jc w:val="center"/>
    </w:pPr>
    <w:rPr>
      <w:rFonts w:ascii="Times" w:hAnsi="Times"/>
      <w:b/>
      <w:bCs/>
      <w:color w:val="auto"/>
      <w:sz w:val="20"/>
      <w:szCs w:val="20"/>
    </w:rPr>
  </w:style>
  <w:style w:type="paragraph" w:customStyle="1" w:styleId="xl72">
    <w:name w:val="xl72"/>
    <w:basedOn w:val="Normal"/>
    <w:rsid w:val="00BD2D6E"/>
    <w:pPr>
      <w:pBdr>
        <w:top w:val="single" w:sz="4" w:space="0" w:color="auto"/>
        <w:left w:val="single" w:sz="8" w:space="0" w:color="auto"/>
        <w:bottom w:val="single" w:sz="8" w:space="0" w:color="auto"/>
        <w:right w:val="single" w:sz="4" w:space="0" w:color="auto"/>
      </w:pBdr>
      <w:spacing w:beforeLines="1" w:afterLines="1" w:line="240" w:lineRule="auto"/>
    </w:pPr>
    <w:rPr>
      <w:rFonts w:ascii="Arial" w:eastAsiaTheme="minorHAnsi" w:hAnsi="Arial"/>
      <w:b/>
      <w:bCs/>
      <w:color w:val="000000"/>
      <w:sz w:val="20"/>
      <w:szCs w:val="20"/>
    </w:rPr>
  </w:style>
  <w:style w:type="paragraph" w:customStyle="1" w:styleId="xl73">
    <w:name w:val="xl73"/>
    <w:basedOn w:val="Normal"/>
    <w:rsid w:val="00BD2D6E"/>
    <w:pPr>
      <w:spacing w:beforeLines="1" w:afterLines="1" w:line="240" w:lineRule="auto"/>
    </w:pPr>
    <w:rPr>
      <w:rFonts w:ascii="Arial" w:eastAsiaTheme="minorHAnsi" w:hAnsi="Arial"/>
      <w:b/>
      <w:bCs/>
      <w:color w:val="000000"/>
      <w:sz w:val="20"/>
      <w:szCs w:val="20"/>
    </w:rPr>
  </w:style>
  <w:style w:type="paragraph" w:customStyle="1" w:styleId="xl74">
    <w:name w:val="xl74"/>
    <w:basedOn w:val="Normal"/>
    <w:rsid w:val="00BD2D6E"/>
    <w:pPr>
      <w:pBdr>
        <w:left w:val="single" w:sz="4" w:space="11" w:color="auto"/>
        <w:bottom w:val="single" w:sz="4" w:space="0" w:color="auto"/>
        <w:right w:val="single" w:sz="4" w:space="0" w:color="auto"/>
      </w:pBdr>
      <w:spacing w:beforeLines="1" w:afterLines="1" w:line="240" w:lineRule="auto"/>
      <w:ind w:firstLineChars="100"/>
    </w:pPr>
    <w:rPr>
      <w:rFonts w:ascii="Arial" w:eastAsiaTheme="minorHAnsi" w:hAnsi="Arial"/>
      <w:b/>
      <w:bCs/>
      <w:color w:val="000000"/>
      <w:sz w:val="20"/>
      <w:szCs w:val="20"/>
    </w:rPr>
  </w:style>
  <w:style w:type="paragraph" w:customStyle="1" w:styleId="xl75">
    <w:name w:val="xl75"/>
    <w:basedOn w:val="Normal"/>
    <w:rsid w:val="00BD2D6E"/>
    <w:pPr>
      <w:pBdr>
        <w:bottom w:val="single" w:sz="4" w:space="0" w:color="auto"/>
        <w:right w:val="single" w:sz="4" w:space="0" w:color="auto"/>
      </w:pBdr>
      <w:spacing w:beforeLines="1" w:afterLines="1" w:line="240" w:lineRule="auto"/>
    </w:pPr>
    <w:rPr>
      <w:rFonts w:ascii="Arial" w:eastAsiaTheme="minorHAnsi" w:hAnsi="Arial"/>
      <w:b/>
      <w:bCs/>
      <w:color w:val="000000"/>
      <w:sz w:val="20"/>
      <w:szCs w:val="20"/>
    </w:rPr>
  </w:style>
  <w:style w:type="paragraph" w:customStyle="1" w:styleId="xl76">
    <w:name w:val="xl76"/>
    <w:basedOn w:val="Normal"/>
    <w:rsid w:val="00BD2D6E"/>
    <w:pPr>
      <w:pBdr>
        <w:bottom w:val="single" w:sz="4" w:space="0" w:color="auto"/>
      </w:pBdr>
      <w:spacing w:beforeLines="1" w:afterLines="1" w:line="240" w:lineRule="auto"/>
    </w:pPr>
    <w:rPr>
      <w:rFonts w:ascii="Arial" w:eastAsiaTheme="minorHAnsi" w:hAnsi="Arial"/>
      <w:b/>
      <w:bCs/>
      <w:color w:val="000000"/>
      <w:sz w:val="20"/>
      <w:szCs w:val="20"/>
    </w:rPr>
  </w:style>
  <w:style w:type="paragraph" w:customStyle="1" w:styleId="xl77">
    <w:name w:val="xl77"/>
    <w:basedOn w:val="Normal"/>
    <w:rsid w:val="00BD2D6E"/>
    <w:pPr>
      <w:pBdr>
        <w:left w:val="single" w:sz="8" w:space="0" w:color="auto"/>
        <w:bottom w:val="single" w:sz="4" w:space="0" w:color="auto"/>
        <w:right w:val="single" w:sz="8" w:space="0" w:color="auto"/>
      </w:pBdr>
      <w:spacing w:beforeLines="1" w:afterLines="1" w:line="240" w:lineRule="auto"/>
    </w:pPr>
    <w:rPr>
      <w:rFonts w:ascii="Arial" w:eastAsiaTheme="minorHAnsi" w:hAnsi="Arial"/>
      <w:b/>
      <w:bCs/>
      <w:color w:val="000000"/>
      <w:sz w:val="20"/>
      <w:szCs w:val="20"/>
    </w:rPr>
  </w:style>
  <w:style w:type="paragraph" w:customStyle="1" w:styleId="xl78">
    <w:name w:val="xl78"/>
    <w:basedOn w:val="Normal"/>
    <w:rsid w:val="00BD2D6E"/>
    <w:pPr>
      <w:pBdr>
        <w:left w:val="single" w:sz="8" w:space="0" w:color="auto"/>
        <w:bottom w:val="single" w:sz="4" w:space="0" w:color="auto"/>
        <w:right w:val="single" w:sz="4" w:space="0" w:color="auto"/>
      </w:pBdr>
      <w:spacing w:beforeLines="1" w:afterLines="1" w:line="240" w:lineRule="auto"/>
    </w:pPr>
    <w:rPr>
      <w:rFonts w:ascii="Arial" w:eastAsiaTheme="minorHAnsi" w:hAnsi="Arial"/>
      <w:b/>
      <w:bCs/>
      <w:color w:val="000000"/>
      <w:sz w:val="20"/>
      <w:szCs w:val="20"/>
    </w:rPr>
  </w:style>
  <w:style w:type="paragraph" w:customStyle="1" w:styleId="xl79">
    <w:name w:val="xl79"/>
    <w:basedOn w:val="Normal"/>
    <w:rsid w:val="00BD2D6E"/>
    <w:pPr>
      <w:pBdr>
        <w:top w:val="single" w:sz="4" w:space="0" w:color="auto"/>
        <w:left w:val="single" w:sz="8" w:space="0" w:color="auto"/>
        <w:bottom w:val="single" w:sz="4" w:space="0" w:color="auto"/>
      </w:pBdr>
      <w:spacing w:beforeLines="1" w:afterLines="1" w:line="240" w:lineRule="auto"/>
    </w:pPr>
    <w:rPr>
      <w:rFonts w:ascii="Arial" w:eastAsiaTheme="minorHAnsi" w:hAnsi="Arial"/>
      <w:color w:val="000000"/>
      <w:sz w:val="20"/>
      <w:szCs w:val="20"/>
    </w:rPr>
  </w:style>
  <w:style w:type="paragraph" w:customStyle="1" w:styleId="xl80">
    <w:name w:val="xl80"/>
    <w:basedOn w:val="Normal"/>
    <w:rsid w:val="00BD2D6E"/>
    <w:pPr>
      <w:pBdr>
        <w:top w:val="single" w:sz="4" w:space="0" w:color="auto"/>
        <w:bottom w:val="single" w:sz="4" w:space="0" w:color="auto"/>
      </w:pBdr>
      <w:spacing w:beforeLines="1" w:afterLines="1" w:line="240" w:lineRule="auto"/>
    </w:pPr>
    <w:rPr>
      <w:rFonts w:ascii="Arial" w:eastAsiaTheme="minorHAnsi" w:hAnsi="Arial"/>
      <w:color w:val="000000"/>
      <w:sz w:val="20"/>
      <w:szCs w:val="20"/>
    </w:rPr>
  </w:style>
  <w:style w:type="paragraph" w:customStyle="1" w:styleId="xl81">
    <w:name w:val="xl81"/>
    <w:basedOn w:val="Normal"/>
    <w:rsid w:val="00BD2D6E"/>
    <w:pPr>
      <w:pBdr>
        <w:bottom w:val="single" w:sz="4" w:space="0" w:color="auto"/>
        <w:right w:val="single" w:sz="4" w:space="0" w:color="auto"/>
      </w:pBdr>
      <w:spacing w:beforeLines="1" w:afterLines="1" w:line="240" w:lineRule="auto"/>
    </w:pPr>
    <w:rPr>
      <w:rFonts w:ascii="Arial" w:eastAsiaTheme="minorHAnsi" w:hAnsi="Arial"/>
      <w:color w:val="000000"/>
      <w:sz w:val="20"/>
      <w:szCs w:val="20"/>
    </w:rPr>
  </w:style>
  <w:style w:type="paragraph" w:customStyle="1" w:styleId="xl82">
    <w:name w:val="xl82"/>
    <w:basedOn w:val="Normal"/>
    <w:rsid w:val="00BD2D6E"/>
    <w:pPr>
      <w:pBdr>
        <w:bottom w:val="single" w:sz="4" w:space="0" w:color="auto"/>
      </w:pBdr>
      <w:spacing w:beforeLines="1" w:afterLines="1" w:line="240" w:lineRule="auto"/>
    </w:pPr>
    <w:rPr>
      <w:rFonts w:ascii="Arial" w:eastAsiaTheme="minorHAnsi" w:hAnsi="Arial"/>
      <w:color w:val="000000"/>
      <w:sz w:val="20"/>
      <w:szCs w:val="20"/>
    </w:rPr>
  </w:style>
  <w:style w:type="paragraph" w:customStyle="1" w:styleId="xl83">
    <w:name w:val="xl83"/>
    <w:basedOn w:val="Normal"/>
    <w:rsid w:val="00BD2D6E"/>
    <w:pPr>
      <w:pBdr>
        <w:left w:val="single" w:sz="8" w:space="0" w:color="auto"/>
        <w:bottom w:val="single" w:sz="4" w:space="0" w:color="auto"/>
        <w:right w:val="single" w:sz="4" w:space="0" w:color="auto"/>
      </w:pBdr>
      <w:spacing w:beforeLines="1" w:afterLines="1" w:line="240" w:lineRule="auto"/>
    </w:pPr>
    <w:rPr>
      <w:rFonts w:ascii="Arial" w:eastAsiaTheme="minorHAnsi" w:hAnsi="Arial"/>
      <w:color w:val="000000"/>
      <w:sz w:val="20"/>
      <w:szCs w:val="20"/>
    </w:rPr>
  </w:style>
  <w:style w:type="paragraph" w:customStyle="1" w:styleId="xl84">
    <w:name w:val="xl84"/>
    <w:basedOn w:val="Normal"/>
    <w:rsid w:val="00BD2D6E"/>
    <w:pPr>
      <w:pBdr>
        <w:left w:val="single" w:sz="8" w:space="0" w:color="auto"/>
        <w:bottom w:val="single" w:sz="4" w:space="0" w:color="auto"/>
        <w:right w:val="single" w:sz="8" w:space="0" w:color="auto"/>
      </w:pBdr>
      <w:spacing w:beforeLines="1" w:afterLines="1" w:line="240" w:lineRule="auto"/>
    </w:pPr>
    <w:rPr>
      <w:rFonts w:ascii="Arial" w:eastAsiaTheme="minorHAnsi" w:hAnsi="Arial"/>
      <w:color w:val="000000"/>
      <w:sz w:val="20"/>
      <w:szCs w:val="20"/>
    </w:rPr>
  </w:style>
  <w:style w:type="paragraph" w:customStyle="1" w:styleId="xl85">
    <w:name w:val="xl85"/>
    <w:basedOn w:val="Normal"/>
    <w:rsid w:val="00BD2D6E"/>
    <w:pPr>
      <w:pBdr>
        <w:top w:val="single" w:sz="4" w:space="0" w:color="auto"/>
        <w:left w:val="single" w:sz="4" w:space="0" w:color="auto"/>
        <w:bottom w:val="single" w:sz="4" w:space="0" w:color="auto"/>
        <w:right w:val="single" w:sz="8" w:space="0" w:color="auto"/>
      </w:pBdr>
      <w:spacing w:beforeLines="1" w:afterLines="1" w:line="240" w:lineRule="auto"/>
    </w:pPr>
    <w:rPr>
      <w:rFonts w:ascii="Arial" w:eastAsiaTheme="minorHAnsi" w:hAnsi="Arial"/>
      <w:color w:val="000000"/>
      <w:sz w:val="20"/>
      <w:szCs w:val="20"/>
    </w:rPr>
  </w:style>
  <w:style w:type="paragraph" w:customStyle="1" w:styleId="xl86">
    <w:name w:val="xl86"/>
    <w:basedOn w:val="Normal"/>
    <w:rsid w:val="00BD2D6E"/>
    <w:pPr>
      <w:pBdr>
        <w:left w:val="single" w:sz="4" w:space="22" w:color="auto"/>
        <w:bottom w:val="single" w:sz="4" w:space="0" w:color="auto"/>
        <w:right w:val="single" w:sz="4" w:space="0" w:color="auto"/>
      </w:pBdr>
      <w:spacing w:beforeLines="1" w:afterLines="1" w:line="240" w:lineRule="auto"/>
      <w:ind w:firstLineChars="200"/>
    </w:pPr>
    <w:rPr>
      <w:rFonts w:ascii="Arial" w:eastAsiaTheme="minorHAnsi" w:hAnsi="Arial"/>
      <w:color w:val="000000"/>
      <w:sz w:val="20"/>
      <w:szCs w:val="20"/>
    </w:rPr>
  </w:style>
  <w:style w:type="paragraph" w:customStyle="1" w:styleId="xl87">
    <w:name w:val="xl87"/>
    <w:basedOn w:val="Normal"/>
    <w:rsid w:val="00BD2D6E"/>
    <w:pPr>
      <w:pBdr>
        <w:top w:val="single" w:sz="4" w:space="0" w:color="auto"/>
        <w:left w:val="single" w:sz="4" w:space="22" w:color="auto"/>
        <w:bottom w:val="single" w:sz="8" w:space="0" w:color="auto"/>
        <w:right w:val="single" w:sz="4" w:space="0" w:color="auto"/>
      </w:pBdr>
      <w:spacing w:beforeLines="1" w:afterLines="1" w:line="240" w:lineRule="auto"/>
      <w:ind w:firstLineChars="200"/>
    </w:pPr>
    <w:rPr>
      <w:rFonts w:ascii="Arial" w:eastAsiaTheme="minorHAnsi" w:hAnsi="Arial"/>
      <w:b/>
      <w:bCs/>
      <w:color w:val="000000"/>
      <w:sz w:val="20"/>
      <w:szCs w:val="20"/>
    </w:rPr>
  </w:style>
  <w:style w:type="paragraph" w:customStyle="1" w:styleId="xl88">
    <w:name w:val="xl88"/>
    <w:basedOn w:val="Normal"/>
    <w:rsid w:val="00BD2D6E"/>
    <w:pPr>
      <w:pBdr>
        <w:left w:val="single" w:sz="4" w:space="31" w:color="auto"/>
        <w:right w:val="single" w:sz="4" w:space="0" w:color="auto"/>
      </w:pBdr>
      <w:spacing w:beforeLines="1" w:afterLines="1" w:line="240" w:lineRule="auto"/>
      <w:ind w:firstLineChars="300"/>
    </w:pPr>
    <w:rPr>
      <w:rFonts w:ascii="Arial" w:eastAsiaTheme="minorHAnsi" w:hAnsi="Arial"/>
      <w:color w:val="000000"/>
      <w:sz w:val="20"/>
      <w:szCs w:val="20"/>
    </w:rPr>
  </w:style>
  <w:style w:type="paragraph" w:customStyle="1" w:styleId="xl89">
    <w:name w:val="xl89"/>
    <w:basedOn w:val="Normal"/>
    <w:rsid w:val="00BD2D6E"/>
    <w:pPr>
      <w:pBdr>
        <w:right w:val="single" w:sz="4" w:space="0" w:color="auto"/>
      </w:pBdr>
      <w:spacing w:beforeLines="1" w:afterLines="1" w:line="240" w:lineRule="auto"/>
    </w:pPr>
    <w:rPr>
      <w:rFonts w:ascii="Arial" w:eastAsiaTheme="minorHAnsi" w:hAnsi="Arial"/>
      <w:color w:val="000000"/>
      <w:sz w:val="20"/>
      <w:szCs w:val="20"/>
    </w:rPr>
  </w:style>
  <w:style w:type="paragraph" w:customStyle="1" w:styleId="xl90">
    <w:name w:val="xl90"/>
    <w:basedOn w:val="Normal"/>
    <w:rsid w:val="00BD2D6E"/>
    <w:pPr>
      <w:pBdr>
        <w:top w:val="single" w:sz="4" w:space="0" w:color="auto"/>
        <w:left w:val="single" w:sz="8" w:space="0" w:color="auto"/>
        <w:bottom w:val="single" w:sz="8" w:space="0" w:color="auto"/>
        <w:right w:val="single" w:sz="8" w:space="0" w:color="auto"/>
      </w:pBdr>
      <w:spacing w:beforeLines="1" w:afterLines="1" w:line="240" w:lineRule="auto"/>
    </w:pPr>
    <w:rPr>
      <w:rFonts w:ascii="Arial" w:eastAsiaTheme="minorHAnsi" w:hAnsi="Arial"/>
      <w:color w:val="000000"/>
      <w:sz w:val="20"/>
      <w:szCs w:val="20"/>
    </w:rPr>
  </w:style>
  <w:style w:type="paragraph" w:customStyle="1" w:styleId="xl91">
    <w:name w:val="xl91"/>
    <w:basedOn w:val="Normal"/>
    <w:rsid w:val="00BD2D6E"/>
    <w:pPr>
      <w:pBdr>
        <w:top w:val="single" w:sz="4" w:space="0" w:color="auto"/>
        <w:left w:val="single" w:sz="8" w:space="0" w:color="auto"/>
        <w:bottom w:val="single" w:sz="8" w:space="0" w:color="auto"/>
        <w:right w:val="single" w:sz="4" w:space="0" w:color="auto"/>
      </w:pBdr>
      <w:spacing w:beforeLines="1" w:afterLines="1" w:line="240" w:lineRule="auto"/>
    </w:pPr>
    <w:rPr>
      <w:rFonts w:ascii="Arial" w:eastAsiaTheme="minorHAnsi" w:hAnsi="Arial"/>
      <w:color w:val="000000"/>
      <w:sz w:val="20"/>
      <w:szCs w:val="20"/>
    </w:rPr>
  </w:style>
  <w:style w:type="paragraph" w:customStyle="1" w:styleId="xl92">
    <w:name w:val="xl92"/>
    <w:basedOn w:val="Normal"/>
    <w:rsid w:val="00BD2D6E"/>
    <w:pPr>
      <w:pBdr>
        <w:top w:val="single" w:sz="8" w:space="0" w:color="auto"/>
        <w:left w:val="single" w:sz="4" w:space="22" w:color="auto"/>
        <w:bottom w:val="single" w:sz="8" w:space="0" w:color="auto"/>
        <w:right w:val="single" w:sz="4" w:space="0" w:color="auto"/>
      </w:pBdr>
      <w:spacing w:beforeLines="1" w:afterLines="1" w:line="240" w:lineRule="auto"/>
      <w:ind w:firstLineChars="200"/>
    </w:pPr>
    <w:rPr>
      <w:rFonts w:ascii="Arial" w:eastAsiaTheme="minorHAnsi" w:hAnsi="Arial"/>
      <w:b/>
      <w:bCs/>
      <w:color w:val="000000"/>
      <w:sz w:val="20"/>
      <w:szCs w:val="20"/>
    </w:rPr>
  </w:style>
  <w:style w:type="paragraph" w:customStyle="1" w:styleId="xl93">
    <w:name w:val="xl93"/>
    <w:basedOn w:val="Normal"/>
    <w:rsid w:val="00BD2D6E"/>
    <w:pPr>
      <w:pBdr>
        <w:top w:val="single" w:sz="8" w:space="0" w:color="auto"/>
        <w:bottom w:val="single" w:sz="8" w:space="0" w:color="auto"/>
        <w:right w:val="single" w:sz="4" w:space="0" w:color="auto"/>
      </w:pBdr>
      <w:spacing w:beforeLines="1" w:afterLines="1" w:line="240" w:lineRule="auto"/>
    </w:pPr>
    <w:rPr>
      <w:rFonts w:ascii="Arial" w:eastAsiaTheme="minorHAnsi" w:hAnsi="Arial"/>
      <w:b/>
      <w:bCs/>
      <w:color w:val="000000"/>
      <w:sz w:val="20"/>
      <w:szCs w:val="20"/>
    </w:rPr>
  </w:style>
  <w:style w:type="paragraph" w:customStyle="1" w:styleId="xl94">
    <w:name w:val="xl94"/>
    <w:basedOn w:val="Normal"/>
    <w:rsid w:val="00BD2D6E"/>
    <w:pPr>
      <w:pBdr>
        <w:top w:val="single" w:sz="8" w:space="0" w:color="auto"/>
        <w:bottom w:val="single" w:sz="8" w:space="0" w:color="auto"/>
      </w:pBdr>
      <w:spacing w:beforeLines="1" w:afterLines="1" w:line="240" w:lineRule="auto"/>
    </w:pPr>
    <w:rPr>
      <w:rFonts w:ascii="Arial" w:eastAsiaTheme="minorHAnsi" w:hAnsi="Arial"/>
      <w:b/>
      <w:bCs/>
      <w:color w:val="000000"/>
      <w:sz w:val="20"/>
      <w:szCs w:val="20"/>
    </w:rPr>
  </w:style>
  <w:style w:type="paragraph" w:customStyle="1" w:styleId="xl95">
    <w:name w:val="xl95"/>
    <w:basedOn w:val="Normal"/>
    <w:rsid w:val="00BD2D6E"/>
    <w:pPr>
      <w:pBdr>
        <w:top w:val="single" w:sz="8" w:space="0" w:color="auto"/>
        <w:left w:val="single" w:sz="8" w:space="0" w:color="auto"/>
        <w:bottom w:val="single" w:sz="8" w:space="0" w:color="auto"/>
        <w:right w:val="single" w:sz="8" w:space="0" w:color="auto"/>
      </w:pBdr>
      <w:spacing w:beforeLines="1" w:afterLines="1" w:line="240" w:lineRule="auto"/>
    </w:pPr>
    <w:rPr>
      <w:rFonts w:ascii="Arial" w:eastAsiaTheme="minorHAnsi" w:hAnsi="Arial"/>
      <w:b/>
      <w:bCs/>
      <w:color w:val="000000"/>
      <w:sz w:val="20"/>
      <w:szCs w:val="20"/>
    </w:rPr>
  </w:style>
  <w:style w:type="paragraph" w:customStyle="1" w:styleId="xl96">
    <w:name w:val="xl96"/>
    <w:basedOn w:val="Normal"/>
    <w:rsid w:val="00BD2D6E"/>
    <w:pPr>
      <w:pBdr>
        <w:top w:val="single" w:sz="8" w:space="0" w:color="auto"/>
        <w:left w:val="single" w:sz="8" w:space="0" w:color="auto"/>
        <w:bottom w:val="single" w:sz="8" w:space="0" w:color="auto"/>
        <w:right w:val="single" w:sz="4" w:space="0" w:color="auto"/>
      </w:pBdr>
      <w:spacing w:beforeLines="1" w:afterLines="1" w:line="240" w:lineRule="auto"/>
    </w:pPr>
    <w:rPr>
      <w:rFonts w:ascii="Arial" w:eastAsiaTheme="minorHAnsi" w:hAnsi="Arial"/>
      <w:b/>
      <w:bCs/>
      <w:color w:val="000000"/>
      <w:sz w:val="20"/>
      <w:szCs w:val="20"/>
    </w:rPr>
  </w:style>
  <w:style w:type="paragraph" w:customStyle="1" w:styleId="xl97">
    <w:name w:val="xl97"/>
    <w:basedOn w:val="Normal"/>
    <w:rsid w:val="00BD2D6E"/>
    <w:pPr>
      <w:pBdr>
        <w:top w:val="single" w:sz="8" w:space="0" w:color="auto"/>
        <w:left w:val="single" w:sz="8" w:space="11" w:color="auto"/>
        <w:bottom w:val="single" w:sz="8" w:space="0" w:color="auto"/>
        <w:right w:val="single" w:sz="8" w:space="0" w:color="auto"/>
      </w:pBdr>
      <w:shd w:val="clear" w:color="auto" w:fill="000000"/>
      <w:spacing w:beforeLines="1" w:afterLines="1" w:line="240" w:lineRule="auto"/>
      <w:ind w:firstLineChars="100"/>
    </w:pPr>
    <w:rPr>
      <w:rFonts w:ascii="Arial" w:eastAsiaTheme="minorHAnsi" w:hAnsi="Arial"/>
      <w:b/>
      <w:bCs/>
      <w:color w:val="FFFFFF"/>
      <w:sz w:val="20"/>
      <w:szCs w:val="20"/>
    </w:rPr>
  </w:style>
  <w:style w:type="paragraph" w:customStyle="1" w:styleId="xl98">
    <w:name w:val="xl98"/>
    <w:basedOn w:val="Normal"/>
    <w:rsid w:val="00BD2D6E"/>
    <w:pPr>
      <w:pBdr>
        <w:top w:val="single" w:sz="8" w:space="0" w:color="auto"/>
        <w:left w:val="single" w:sz="8" w:space="11" w:color="auto"/>
        <w:bottom w:val="single" w:sz="8" w:space="0" w:color="auto"/>
      </w:pBdr>
      <w:shd w:val="clear" w:color="auto" w:fill="000000"/>
      <w:spacing w:beforeLines="1" w:afterLines="1" w:line="240" w:lineRule="auto"/>
      <w:ind w:firstLineChars="100"/>
    </w:pPr>
    <w:rPr>
      <w:rFonts w:ascii="Arial" w:eastAsiaTheme="minorHAnsi" w:hAnsi="Arial"/>
      <w:b/>
      <w:bCs/>
      <w:color w:val="FFFFFF"/>
      <w:sz w:val="20"/>
      <w:szCs w:val="20"/>
    </w:rPr>
  </w:style>
  <w:style w:type="paragraph" w:customStyle="1" w:styleId="xl99">
    <w:name w:val="xl99"/>
    <w:basedOn w:val="Normal"/>
    <w:rsid w:val="00BD2D6E"/>
    <w:pPr>
      <w:pBdr>
        <w:top w:val="single" w:sz="8" w:space="0" w:color="auto"/>
        <w:bottom w:val="single" w:sz="8" w:space="0" w:color="auto"/>
      </w:pBdr>
      <w:shd w:val="clear" w:color="auto" w:fill="000000"/>
      <w:spacing w:beforeLines="1" w:afterLines="1" w:line="240" w:lineRule="auto"/>
    </w:pPr>
    <w:rPr>
      <w:rFonts w:ascii="Arial" w:eastAsiaTheme="minorHAnsi" w:hAnsi="Arial"/>
      <w:color w:val="FFFFFF"/>
      <w:szCs w:val="24"/>
    </w:rPr>
  </w:style>
  <w:style w:type="paragraph" w:customStyle="1" w:styleId="xl100">
    <w:name w:val="xl100"/>
    <w:basedOn w:val="Normal"/>
    <w:rsid w:val="00BD2D6E"/>
    <w:pPr>
      <w:pBdr>
        <w:top w:val="single" w:sz="8" w:space="0" w:color="auto"/>
        <w:bottom w:val="single" w:sz="8" w:space="0" w:color="auto"/>
        <w:right w:val="single" w:sz="8" w:space="0" w:color="auto"/>
      </w:pBdr>
      <w:shd w:val="clear" w:color="auto" w:fill="000000"/>
      <w:spacing w:beforeLines="1" w:afterLines="1" w:line="240" w:lineRule="auto"/>
    </w:pPr>
    <w:rPr>
      <w:rFonts w:ascii="Arial" w:eastAsiaTheme="minorHAnsi" w:hAnsi="Arial"/>
      <w:color w:val="FFFFFF"/>
      <w:szCs w:val="24"/>
    </w:rPr>
  </w:style>
  <w:style w:type="paragraph" w:customStyle="1" w:styleId="xl101">
    <w:name w:val="xl101"/>
    <w:basedOn w:val="Normal"/>
    <w:rsid w:val="00BD2D6E"/>
    <w:pPr>
      <w:pBdr>
        <w:right w:val="single" w:sz="8" w:space="0" w:color="auto"/>
      </w:pBdr>
      <w:spacing w:beforeLines="1" w:afterLines="1" w:line="240" w:lineRule="auto"/>
    </w:pPr>
    <w:rPr>
      <w:rFonts w:ascii="Arial" w:eastAsiaTheme="minorHAnsi" w:hAnsi="Arial"/>
      <w:color w:val="FFFFFF"/>
      <w:szCs w:val="24"/>
    </w:rPr>
  </w:style>
  <w:style w:type="paragraph" w:customStyle="1" w:styleId="xl102">
    <w:name w:val="xl102"/>
    <w:basedOn w:val="Normal"/>
    <w:rsid w:val="00BD2D6E"/>
    <w:pPr>
      <w:spacing w:beforeLines="1" w:afterLines="1" w:line="240" w:lineRule="auto"/>
    </w:pPr>
    <w:rPr>
      <w:rFonts w:ascii="Arial" w:eastAsiaTheme="minorHAnsi" w:hAnsi="Arial"/>
      <w:color w:val="FFFFFF"/>
      <w:szCs w:val="24"/>
    </w:rPr>
  </w:style>
</w:styles>
</file>

<file path=word/webSettings.xml><?xml version="1.0" encoding="utf-8"?>
<w:webSettings xmlns:r="http://schemas.openxmlformats.org/officeDocument/2006/relationships" xmlns:w="http://schemas.openxmlformats.org/wordprocessingml/2006/main">
  <w:divs>
    <w:div w:id="234975085">
      <w:bodyDiv w:val="1"/>
      <w:marLeft w:val="0"/>
      <w:marRight w:val="0"/>
      <w:marTop w:val="0"/>
      <w:marBottom w:val="0"/>
      <w:divBdr>
        <w:top w:val="none" w:sz="0" w:space="0" w:color="auto"/>
        <w:left w:val="none" w:sz="0" w:space="0" w:color="auto"/>
        <w:bottom w:val="none" w:sz="0" w:space="0" w:color="auto"/>
        <w:right w:val="none" w:sz="0" w:space="0" w:color="auto"/>
      </w:divBdr>
    </w:div>
    <w:div w:id="302540699">
      <w:bodyDiv w:val="1"/>
      <w:marLeft w:val="0"/>
      <w:marRight w:val="0"/>
      <w:marTop w:val="0"/>
      <w:marBottom w:val="0"/>
      <w:divBdr>
        <w:top w:val="none" w:sz="0" w:space="0" w:color="auto"/>
        <w:left w:val="none" w:sz="0" w:space="0" w:color="auto"/>
        <w:bottom w:val="none" w:sz="0" w:space="0" w:color="auto"/>
        <w:right w:val="none" w:sz="0" w:space="0" w:color="auto"/>
      </w:divBdr>
    </w:div>
    <w:div w:id="490878543">
      <w:bodyDiv w:val="1"/>
      <w:marLeft w:val="0"/>
      <w:marRight w:val="0"/>
      <w:marTop w:val="0"/>
      <w:marBottom w:val="0"/>
      <w:divBdr>
        <w:top w:val="none" w:sz="0" w:space="0" w:color="auto"/>
        <w:left w:val="none" w:sz="0" w:space="0" w:color="auto"/>
        <w:bottom w:val="none" w:sz="0" w:space="0" w:color="auto"/>
        <w:right w:val="none" w:sz="0" w:space="0" w:color="auto"/>
      </w:divBdr>
    </w:div>
    <w:div w:id="829949474">
      <w:bodyDiv w:val="1"/>
      <w:marLeft w:val="0"/>
      <w:marRight w:val="0"/>
      <w:marTop w:val="0"/>
      <w:marBottom w:val="0"/>
      <w:divBdr>
        <w:top w:val="none" w:sz="0" w:space="0" w:color="auto"/>
        <w:left w:val="none" w:sz="0" w:space="0" w:color="auto"/>
        <w:bottom w:val="none" w:sz="0" w:space="0" w:color="auto"/>
        <w:right w:val="none" w:sz="0" w:space="0" w:color="auto"/>
      </w:divBdr>
    </w:div>
    <w:div w:id="1015425652">
      <w:bodyDiv w:val="1"/>
      <w:marLeft w:val="0"/>
      <w:marRight w:val="0"/>
      <w:marTop w:val="0"/>
      <w:marBottom w:val="0"/>
      <w:divBdr>
        <w:top w:val="none" w:sz="0" w:space="0" w:color="auto"/>
        <w:left w:val="none" w:sz="0" w:space="0" w:color="auto"/>
        <w:bottom w:val="none" w:sz="0" w:space="0" w:color="auto"/>
        <w:right w:val="none" w:sz="0" w:space="0" w:color="auto"/>
      </w:divBdr>
    </w:div>
    <w:div w:id="1082029200">
      <w:bodyDiv w:val="1"/>
      <w:marLeft w:val="0"/>
      <w:marRight w:val="0"/>
      <w:marTop w:val="0"/>
      <w:marBottom w:val="0"/>
      <w:divBdr>
        <w:top w:val="none" w:sz="0" w:space="0" w:color="auto"/>
        <w:left w:val="none" w:sz="0" w:space="0" w:color="auto"/>
        <w:bottom w:val="none" w:sz="0" w:space="0" w:color="auto"/>
        <w:right w:val="none" w:sz="0" w:space="0" w:color="auto"/>
      </w:divBdr>
    </w:div>
    <w:div w:id="1084642880">
      <w:bodyDiv w:val="1"/>
      <w:marLeft w:val="0"/>
      <w:marRight w:val="0"/>
      <w:marTop w:val="0"/>
      <w:marBottom w:val="0"/>
      <w:divBdr>
        <w:top w:val="none" w:sz="0" w:space="0" w:color="auto"/>
        <w:left w:val="none" w:sz="0" w:space="0" w:color="auto"/>
        <w:bottom w:val="none" w:sz="0" w:space="0" w:color="auto"/>
        <w:right w:val="none" w:sz="0" w:space="0" w:color="auto"/>
      </w:divBdr>
    </w:div>
    <w:div w:id="1305698606">
      <w:bodyDiv w:val="1"/>
      <w:marLeft w:val="0"/>
      <w:marRight w:val="0"/>
      <w:marTop w:val="0"/>
      <w:marBottom w:val="0"/>
      <w:divBdr>
        <w:top w:val="none" w:sz="0" w:space="0" w:color="auto"/>
        <w:left w:val="none" w:sz="0" w:space="0" w:color="auto"/>
        <w:bottom w:val="none" w:sz="0" w:space="0" w:color="auto"/>
        <w:right w:val="none" w:sz="0" w:space="0" w:color="auto"/>
      </w:divBdr>
    </w:div>
    <w:div w:id="1392924312">
      <w:bodyDiv w:val="1"/>
      <w:marLeft w:val="0"/>
      <w:marRight w:val="0"/>
      <w:marTop w:val="0"/>
      <w:marBottom w:val="0"/>
      <w:divBdr>
        <w:top w:val="none" w:sz="0" w:space="0" w:color="auto"/>
        <w:left w:val="none" w:sz="0" w:space="0" w:color="auto"/>
        <w:bottom w:val="none" w:sz="0" w:space="0" w:color="auto"/>
        <w:right w:val="none" w:sz="0" w:space="0" w:color="auto"/>
      </w:divBdr>
    </w:div>
    <w:div w:id="1642999640">
      <w:bodyDiv w:val="1"/>
      <w:marLeft w:val="0"/>
      <w:marRight w:val="0"/>
      <w:marTop w:val="0"/>
      <w:marBottom w:val="0"/>
      <w:divBdr>
        <w:top w:val="none" w:sz="0" w:space="0" w:color="auto"/>
        <w:left w:val="none" w:sz="0" w:space="0" w:color="auto"/>
        <w:bottom w:val="none" w:sz="0" w:space="0" w:color="auto"/>
        <w:right w:val="none" w:sz="0" w:space="0" w:color="auto"/>
      </w:divBdr>
    </w:div>
    <w:div w:id="1693261708">
      <w:bodyDiv w:val="1"/>
      <w:marLeft w:val="0"/>
      <w:marRight w:val="0"/>
      <w:marTop w:val="0"/>
      <w:marBottom w:val="0"/>
      <w:divBdr>
        <w:top w:val="none" w:sz="0" w:space="0" w:color="auto"/>
        <w:left w:val="none" w:sz="0" w:space="0" w:color="auto"/>
        <w:bottom w:val="none" w:sz="0" w:space="0" w:color="auto"/>
        <w:right w:val="none" w:sz="0" w:space="0" w:color="auto"/>
      </w:divBdr>
    </w:div>
    <w:div w:id="1849712568">
      <w:bodyDiv w:val="1"/>
      <w:marLeft w:val="0"/>
      <w:marRight w:val="0"/>
      <w:marTop w:val="0"/>
      <w:marBottom w:val="0"/>
      <w:divBdr>
        <w:top w:val="none" w:sz="0" w:space="0" w:color="auto"/>
        <w:left w:val="none" w:sz="0" w:space="0" w:color="auto"/>
        <w:bottom w:val="none" w:sz="0" w:space="0" w:color="auto"/>
        <w:right w:val="none" w:sz="0" w:space="0" w:color="auto"/>
      </w:divBdr>
    </w:div>
    <w:div w:id="2032874601">
      <w:bodyDiv w:val="1"/>
      <w:marLeft w:val="0"/>
      <w:marRight w:val="0"/>
      <w:marTop w:val="0"/>
      <w:marBottom w:val="0"/>
      <w:divBdr>
        <w:top w:val="none" w:sz="0" w:space="0" w:color="auto"/>
        <w:left w:val="none" w:sz="0" w:space="0" w:color="auto"/>
        <w:bottom w:val="none" w:sz="0" w:space="0" w:color="auto"/>
        <w:right w:val="none" w:sz="0" w:space="0" w:color="auto"/>
      </w:divBdr>
    </w:div>
    <w:div w:id="21112707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hart" Target="charts/chart1.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tnbackes:Desktop:GM600:RedoneTMNTFinancialWorksheets.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2"/>
  <c:chart>
    <c:title>
      <c:tx>
        <c:strRef>
          <c:f>Config!$E$38</c:f>
          <c:strCache>
            <c:ptCount val="1"/>
            <c:pt idx="0">
              <c:v>5-Year Net Sales</c:v>
            </c:pt>
          </c:strCache>
        </c:strRef>
      </c:tx>
      <c:layout>
        <c:manualLayout>
          <c:xMode val="edge"/>
          <c:yMode val="edge"/>
          <c:x val="0.35700927384077"/>
          <c:y val="0.0195759415615217"/>
        </c:manualLayout>
      </c:layout>
      <c:spPr>
        <a:noFill/>
        <a:ln w="25400">
          <a:noFill/>
        </a:ln>
      </c:spPr>
      <c:txPr>
        <a:bodyPr/>
        <a:lstStyle/>
        <a:p>
          <a:pPr>
            <a:defRPr sz="1800" b="1" i="0" u="none" strike="noStrike" baseline="0">
              <a:solidFill>
                <a:srgbClr val="000000"/>
              </a:solidFill>
              <a:latin typeface="Calibri"/>
              <a:ea typeface="Calibri"/>
              <a:cs typeface="Calibri"/>
            </a:defRPr>
          </a:pPr>
          <a:endParaRPr lang="en-US"/>
        </a:p>
      </c:txPr>
    </c:title>
    <c:view3D>
      <c:rotX val="0"/>
      <c:hPercent val="100"/>
      <c:rotY val="0"/>
      <c:depthPercent val="100"/>
      <c:perspective val="0"/>
    </c:view3D>
    <c:floor>
      <c:spPr>
        <a:noFill/>
        <a:ln w="3175">
          <a:solidFill>
            <a:srgbClr val="808080"/>
          </a:solidFill>
          <a:prstDash val="solid"/>
        </a:ln>
      </c:spPr>
    </c:floor>
    <c:sideWall>
      <c:spPr>
        <a:noFill/>
        <a:ln w="25400">
          <a:noFill/>
        </a:ln>
      </c:spPr>
    </c:sideWall>
    <c:backWall>
      <c:spPr>
        <a:noFill/>
        <a:ln w="25400">
          <a:noFill/>
        </a:ln>
      </c:spPr>
    </c:backWall>
    <c:plotArea>
      <c:layout>
        <c:manualLayout>
          <c:layoutTarget val="inner"/>
          <c:xMode val="edge"/>
          <c:yMode val="edge"/>
          <c:x val="0.161749616627263"/>
          <c:y val="0.0338191362443331"/>
          <c:w val="0.821309655937847"/>
          <c:h val="0.830342577487765"/>
        </c:manualLayout>
      </c:layout>
      <c:bar3DChart>
        <c:barDir val="col"/>
        <c:grouping val="stacked"/>
        <c:ser>
          <c:idx val="0"/>
          <c:order val="0"/>
          <c:tx>
            <c:strRef>
              <c:f>SalesProj!$B$5</c:f>
              <c:strCache>
                <c:ptCount val="1"/>
                <c:pt idx="0">
                  <c:v>Vodka 750mL</c:v>
                </c:pt>
              </c:strCache>
            </c:strRef>
          </c:tx>
          <c:spPr>
            <a:solidFill>
              <a:srgbClr val="4572A7"/>
            </a:solidFill>
            <a:ln w="25400">
              <a:noFill/>
            </a:ln>
          </c:spPr>
          <c:cat>
            <c:numRef>
              <c:f>'[RedoneTMNTFinancialWorksheets.xls]SalesProj'!$E$2,'[RedoneTMNTFinancialWorksheets.xls]SalesProj'!$S$2,'[RedoneTMNTFinancialWorksheets.xls]SalesProj'!$AG$2,'[RedoneTMNTFinancialWorksheets.xls]SalesProj'!$AM$2,'[RedoneTMNTFinancialWorksheets.xls]SalesProj'!$AS$2</c:f>
              <c:numCache>
                <c:formatCode>0</c:formatCode>
                <c:ptCount val="5"/>
                <c:pt idx="0">
                  <c:v>2012.0</c:v>
                </c:pt>
                <c:pt idx="1">
                  <c:v>2013.0</c:v>
                </c:pt>
                <c:pt idx="2">
                  <c:v>2014.0</c:v>
                </c:pt>
                <c:pt idx="3">
                  <c:v>2015.0</c:v>
                </c:pt>
                <c:pt idx="4">
                  <c:v>2016.0</c:v>
                </c:pt>
              </c:numCache>
            </c:numRef>
          </c:cat>
          <c:val>
            <c:numRef>
              <c:f>'[RedoneTMNTFinancialWorksheets.xls]SalesProj'!$Q$11,'[RedoneTMNTFinancialWorksheets.xls]SalesProj'!$AE$11,'[RedoneTMNTFinancialWorksheets.xls]SalesProj'!$AK$11,'[RedoneTMNTFinancialWorksheets.xls]SalesProj'!$AQ$11,'[RedoneTMNTFinancialWorksheets.xls]SalesProj'!$AS$11</c:f>
              <c:numCache>
                <c:formatCode>\$#,##0</c:formatCode>
                <c:ptCount val="5"/>
                <c:pt idx="0">
                  <c:v>132875.4668153067</c:v>
                </c:pt>
                <c:pt idx="1">
                  <c:v>201970.7095592661</c:v>
                </c:pt>
                <c:pt idx="2">
                  <c:v>282873.1522531525</c:v>
                </c:pt>
                <c:pt idx="3">
                  <c:v>385352.0026120896</c:v>
                </c:pt>
                <c:pt idx="4">
                  <c:v>549031.0523178516</c:v>
                </c:pt>
              </c:numCache>
            </c:numRef>
          </c:val>
        </c:ser>
        <c:ser>
          <c:idx val="1"/>
          <c:order val="1"/>
          <c:tx>
            <c:strRef>
              <c:f>SalesProj!$B$15</c:f>
              <c:strCache>
                <c:ptCount val="1"/>
                <c:pt idx="0">
                  <c:v>Vodka 375mL</c:v>
                </c:pt>
              </c:strCache>
            </c:strRef>
          </c:tx>
          <c:spPr>
            <a:solidFill>
              <a:srgbClr val="AA4643"/>
            </a:solidFill>
            <a:ln w="25400">
              <a:noFill/>
            </a:ln>
          </c:spPr>
          <c:cat>
            <c:numRef>
              <c:f>'[RedoneTMNTFinancialWorksheets.xls]SalesProj'!$E$2,'[RedoneTMNTFinancialWorksheets.xls]SalesProj'!$S$2,'[RedoneTMNTFinancialWorksheets.xls]SalesProj'!$AG$2,'[RedoneTMNTFinancialWorksheets.xls]SalesProj'!$AM$2,'[RedoneTMNTFinancialWorksheets.xls]SalesProj'!$AS$2</c:f>
              <c:numCache>
                <c:formatCode>0</c:formatCode>
                <c:ptCount val="5"/>
                <c:pt idx="0">
                  <c:v>2012.0</c:v>
                </c:pt>
                <c:pt idx="1">
                  <c:v>2013.0</c:v>
                </c:pt>
                <c:pt idx="2">
                  <c:v>2014.0</c:v>
                </c:pt>
                <c:pt idx="3">
                  <c:v>2015.0</c:v>
                </c:pt>
                <c:pt idx="4">
                  <c:v>2016.0</c:v>
                </c:pt>
              </c:numCache>
            </c:numRef>
          </c:cat>
          <c:val>
            <c:numRef>
              <c:f>'[RedoneTMNTFinancialWorksheets.xls]SalesProj'!$Q$21,'[RedoneTMNTFinancialWorksheets.xls]SalesProj'!$AE$21,'[RedoneTMNTFinancialWorksheets.xls]SalesProj'!$AK$21,'[RedoneTMNTFinancialWorksheets.xls]SalesProj'!$AQ$21,'[RedoneTMNTFinancialWorksheets.xls]SalesProj'!$AS$21</c:f>
              <c:numCache>
                <c:formatCode>\$#,##0</c:formatCode>
                <c:ptCount val="5"/>
                <c:pt idx="0">
                  <c:v>88229.36681466711</c:v>
                </c:pt>
                <c:pt idx="1">
                  <c:v>108816.2190714228</c:v>
                </c:pt>
                <c:pt idx="2">
                  <c:v>137006.4126123014</c:v>
                </c:pt>
                <c:pt idx="3">
                  <c:v>170242.3634264529</c:v>
                </c:pt>
                <c:pt idx="4">
                  <c:v>215984.0280903581</c:v>
                </c:pt>
              </c:numCache>
            </c:numRef>
          </c:val>
        </c:ser>
        <c:ser>
          <c:idx val="2"/>
          <c:order val="2"/>
          <c:tx>
            <c:strRef>
              <c:f>SalesProj!$B$25</c:f>
              <c:strCache>
                <c:ptCount val="1"/>
                <c:pt idx="0">
                  <c:v>Unlabeled Vodka</c:v>
                </c:pt>
              </c:strCache>
            </c:strRef>
          </c:tx>
          <c:spPr>
            <a:solidFill>
              <a:srgbClr val="89A54E"/>
            </a:solidFill>
            <a:ln w="25400">
              <a:noFill/>
            </a:ln>
          </c:spPr>
          <c:cat>
            <c:numRef>
              <c:f>'[RedoneTMNTFinancialWorksheets.xls]SalesProj'!$E$2,'[RedoneTMNTFinancialWorksheets.xls]SalesProj'!$S$2,'[RedoneTMNTFinancialWorksheets.xls]SalesProj'!$AG$2,'[RedoneTMNTFinancialWorksheets.xls]SalesProj'!$AM$2,'[RedoneTMNTFinancialWorksheets.xls]SalesProj'!$AS$2</c:f>
              <c:numCache>
                <c:formatCode>0</c:formatCode>
                <c:ptCount val="5"/>
                <c:pt idx="0">
                  <c:v>2012.0</c:v>
                </c:pt>
                <c:pt idx="1">
                  <c:v>2013.0</c:v>
                </c:pt>
                <c:pt idx="2">
                  <c:v>2014.0</c:v>
                </c:pt>
                <c:pt idx="3">
                  <c:v>2015.0</c:v>
                </c:pt>
                <c:pt idx="4">
                  <c:v>2016.0</c:v>
                </c:pt>
              </c:numCache>
            </c:numRef>
          </c:cat>
          <c:val>
            <c:numRef>
              <c:f>'[RedoneTMNTFinancialWorksheets.xls]SalesProj'!$Q$31,'[RedoneTMNTFinancialWorksheets.xls]SalesProj'!$AE$31,'[RedoneTMNTFinancialWorksheets.xls]SalesProj'!$AK$31,'[RedoneTMNTFinancialWorksheets.xls]SalesProj'!$AQ$31,'[RedoneTMNTFinancialWorksheets.xls]SalesProj'!$AS$31</c:f>
              <c:numCache>
                <c:formatCode>\$#,##0</c:formatCode>
                <c:ptCount val="5"/>
                <c:pt idx="0">
                  <c:v>38651.784</c:v>
                </c:pt>
                <c:pt idx="1">
                  <c:v>77303.568</c:v>
                </c:pt>
                <c:pt idx="2">
                  <c:v>115955.352</c:v>
                </c:pt>
                <c:pt idx="3">
                  <c:v>154607.136</c:v>
                </c:pt>
                <c:pt idx="4">
                  <c:v>48314.73</c:v>
                </c:pt>
              </c:numCache>
            </c:numRef>
          </c:val>
        </c:ser>
        <c:ser>
          <c:idx val="3"/>
          <c:order val="3"/>
          <c:tx>
            <c:strRef>
              <c:f>SalesProj!$B$35</c:f>
              <c:strCache>
                <c:ptCount val="1"/>
                <c:pt idx="0">
                  <c:v>Product Line 4</c:v>
                </c:pt>
              </c:strCache>
            </c:strRef>
          </c:tx>
          <c:spPr>
            <a:solidFill>
              <a:srgbClr val="71588F"/>
            </a:solidFill>
            <a:ln w="25400">
              <a:noFill/>
            </a:ln>
          </c:spPr>
          <c:cat>
            <c:numRef>
              <c:f>'[RedoneTMNTFinancialWorksheets.xls]SalesProj'!$E$2,'[RedoneTMNTFinancialWorksheets.xls]SalesProj'!$S$2,'[RedoneTMNTFinancialWorksheets.xls]SalesProj'!$AG$2,'[RedoneTMNTFinancialWorksheets.xls]SalesProj'!$AM$2,'[RedoneTMNTFinancialWorksheets.xls]SalesProj'!$AS$2</c:f>
              <c:numCache>
                <c:formatCode>0</c:formatCode>
                <c:ptCount val="5"/>
                <c:pt idx="0">
                  <c:v>2012.0</c:v>
                </c:pt>
                <c:pt idx="1">
                  <c:v>2013.0</c:v>
                </c:pt>
                <c:pt idx="2">
                  <c:v>2014.0</c:v>
                </c:pt>
                <c:pt idx="3">
                  <c:v>2015.0</c:v>
                </c:pt>
                <c:pt idx="4">
                  <c:v>2016.0</c:v>
                </c:pt>
              </c:numCache>
            </c:numRef>
          </c:cat>
          <c:val>
            <c:numRef>
              <c:f>'[RedoneTMNTFinancialWorksheets.xls]SalesProj'!$Q$41,'[RedoneTMNTFinancialWorksheets.xls]SalesProj'!$AE$41,'[RedoneTMNTFinancialWorksheets.xls]SalesProj'!$AK$41,'[RedoneTMNTFinancialWorksheets.xls]SalesProj'!$AQ$41,'[RedoneTMNTFinancialWorksheets.xls]SalesProj'!$AS$41</c:f>
            </c:numRef>
          </c:val>
        </c:ser>
        <c:ser>
          <c:idx val="4"/>
          <c:order val="4"/>
          <c:tx>
            <c:strRef>
              <c:f>SalesProj!$B$45</c:f>
              <c:strCache>
                <c:ptCount val="1"/>
                <c:pt idx="0">
                  <c:v>Product Line 5</c:v>
                </c:pt>
              </c:strCache>
            </c:strRef>
          </c:tx>
          <c:spPr>
            <a:solidFill>
              <a:srgbClr val="4198AF"/>
            </a:solidFill>
            <a:ln w="25400">
              <a:noFill/>
            </a:ln>
          </c:spPr>
          <c:val>
            <c:numRef>
              <c:f>'[RedoneTMNTFinancialWorksheets.xls]SalesProj'!$Q$51,'[RedoneTMNTFinancialWorksheets.xls]SalesProj'!$AE$51,'[RedoneTMNTFinancialWorksheets.xls]SalesProj'!$AK$51,'[RedoneTMNTFinancialWorksheets.xls]SalesProj'!$AQ$51,'[RedoneTMNTFinancialWorksheets.xls]SalesProj'!$AS$51</c:f>
            </c:numRef>
          </c:val>
        </c:ser>
        <c:ser>
          <c:idx val="5"/>
          <c:order val="5"/>
          <c:tx>
            <c:strRef>
              <c:f>SalesProj!$B$55</c:f>
              <c:strCache>
                <c:ptCount val="1"/>
                <c:pt idx="0">
                  <c:v>Product Line 6</c:v>
                </c:pt>
              </c:strCache>
            </c:strRef>
          </c:tx>
          <c:spPr>
            <a:solidFill>
              <a:srgbClr val="DB843D"/>
            </a:solidFill>
            <a:ln w="25400">
              <a:noFill/>
            </a:ln>
          </c:spPr>
          <c:val>
            <c:numRef>
              <c:f>'[RedoneTMNTFinancialWorksheets.xls]SalesProj'!$Q$61,'[RedoneTMNTFinancialWorksheets.xls]SalesProj'!$AE$61,'[RedoneTMNTFinancialWorksheets.xls]SalesProj'!$AK$61,'[RedoneTMNTFinancialWorksheets.xls]SalesProj'!$AQ$61,'[RedoneTMNTFinancialWorksheets.xls]SalesProj'!$AS$61</c:f>
            </c:numRef>
          </c:val>
        </c:ser>
        <c:ser>
          <c:idx val="6"/>
          <c:order val="6"/>
          <c:tx>
            <c:strRef>
              <c:f>SalesProj!$B$65</c:f>
              <c:strCache>
                <c:ptCount val="1"/>
                <c:pt idx="0">
                  <c:v>Product Line 7</c:v>
                </c:pt>
              </c:strCache>
            </c:strRef>
          </c:tx>
          <c:spPr>
            <a:solidFill>
              <a:srgbClr val="93A9CF"/>
            </a:solidFill>
            <a:ln w="25400">
              <a:noFill/>
            </a:ln>
          </c:spPr>
          <c:val>
            <c:numRef>
              <c:f>'[RedoneTMNTFinancialWorksheets.xls]SalesProj'!$Q$71,'[RedoneTMNTFinancialWorksheets.xls]SalesProj'!$AE$71,'[RedoneTMNTFinancialWorksheets.xls]SalesProj'!$AK$71,'[RedoneTMNTFinancialWorksheets.xls]SalesProj'!$AQ$71,'[RedoneTMNTFinancialWorksheets.xls]SalesProj'!$AS$71</c:f>
            </c:numRef>
          </c:val>
        </c:ser>
        <c:ser>
          <c:idx val="7"/>
          <c:order val="7"/>
          <c:tx>
            <c:strRef>
              <c:f>SalesProj!$B$75</c:f>
              <c:strCache>
                <c:ptCount val="1"/>
                <c:pt idx="0">
                  <c:v>Product Line 8</c:v>
                </c:pt>
              </c:strCache>
            </c:strRef>
          </c:tx>
          <c:spPr>
            <a:solidFill>
              <a:srgbClr val="D19392"/>
            </a:solidFill>
            <a:ln w="25400">
              <a:noFill/>
            </a:ln>
          </c:spPr>
          <c:val>
            <c:numRef>
              <c:f>'[RedoneTMNTFinancialWorksheets.xls]SalesProj'!$Q$81,'[RedoneTMNTFinancialWorksheets.xls]SalesProj'!$AE$81,'[RedoneTMNTFinancialWorksheets.xls]SalesProj'!$AK$81,'[RedoneTMNTFinancialWorksheets.xls]SalesProj'!$AQ$81,'[RedoneTMNTFinancialWorksheets.xls]SalesProj'!$AS$81</c:f>
            </c:numRef>
          </c:val>
        </c:ser>
        <c:ser>
          <c:idx val="8"/>
          <c:order val="8"/>
          <c:tx>
            <c:strRef>
              <c:f>SalesProj!$B$85</c:f>
              <c:strCache>
                <c:ptCount val="1"/>
                <c:pt idx="0">
                  <c:v>Product Line 9</c:v>
                </c:pt>
              </c:strCache>
            </c:strRef>
          </c:tx>
          <c:spPr>
            <a:solidFill>
              <a:srgbClr val="B9CD96"/>
            </a:solidFill>
            <a:ln w="25400">
              <a:noFill/>
            </a:ln>
          </c:spPr>
          <c:val>
            <c:numRef>
              <c:f>'[RedoneTMNTFinancialWorksheets.xls]SalesProj'!$Q$91,'[RedoneTMNTFinancialWorksheets.xls]SalesProj'!$AE$91,'[RedoneTMNTFinancialWorksheets.xls]SalesProj'!$AK$91,'[RedoneTMNTFinancialWorksheets.xls]SalesProj'!$AQ$91,'[RedoneTMNTFinancialWorksheets.xls]SalesProj'!$AS$91</c:f>
            </c:numRef>
          </c:val>
        </c:ser>
        <c:ser>
          <c:idx val="9"/>
          <c:order val="9"/>
          <c:tx>
            <c:strRef>
              <c:f>SalesProj!$B$95</c:f>
              <c:strCache>
                <c:ptCount val="1"/>
                <c:pt idx="0">
                  <c:v>Product Line 10</c:v>
                </c:pt>
              </c:strCache>
            </c:strRef>
          </c:tx>
          <c:spPr>
            <a:solidFill>
              <a:srgbClr val="A99BBD"/>
            </a:solidFill>
            <a:ln w="25400">
              <a:noFill/>
            </a:ln>
          </c:spPr>
          <c:val>
            <c:numRef>
              <c:f>'[RedoneTMNTFinancialWorksheets.xls]SalesProj'!$Q$101,'[RedoneTMNTFinancialWorksheets.xls]SalesProj'!$AE$101,'[RedoneTMNTFinancialWorksheets.xls]SalesProj'!$AK$101,'[RedoneTMNTFinancialWorksheets.xls]SalesProj'!$AQ$101,'[RedoneTMNTFinancialWorksheets.xls]SalesProj'!$AS$101</c:f>
            </c:numRef>
          </c:val>
        </c:ser>
        <c:shape val="box"/>
        <c:axId val="554842792"/>
        <c:axId val="554725528"/>
        <c:axId val="0"/>
      </c:bar3DChart>
      <c:catAx>
        <c:axId val="554842792"/>
        <c:scaling>
          <c:orientation val="minMax"/>
        </c:scaling>
        <c:axPos val="b"/>
        <c:numFmt formatCode="0" sourceLinked="1"/>
        <c:tickLblPos val="low"/>
        <c:spPr>
          <a:ln w="3175">
            <a:solidFill>
              <a:srgbClr val="808080"/>
            </a:solidFill>
            <a:prstDash val="solid"/>
          </a:ln>
        </c:spPr>
        <c:txPr>
          <a:bodyPr rot="0" vert="horz"/>
          <a:lstStyle/>
          <a:p>
            <a:pPr>
              <a:defRPr sz="1000" b="0" i="0" u="none" strike="noStrike" baseline="0">
                <a:solidFill>
                  <a:srgbClr val="000000"/>
                </a:solidFill>
                <a:latin typeface="Calibri"/>
                <a:ea typeface="Calibri"/>
                <a:cs typeface="Calibri"/>
              </a:defRPr>
            </a:pPr>
            <a:endParaRPr lang="en-US"/>
          </a:p>
        </c:txPr>
        <c:crossAx val="554725528"/>
        <c:crosses val="autoZero"/>
        <c:auto val="1"/>
        <c:lblAlgn val="ctr"/>
        <c:lblOffset val="100"/>
        <c:tickLblSkip val="1"/>
        <c:tickMarkSkip val="1"/>
        <c:noMultiLvlLbl val="1"/>
      </c:catAx>
      <c:valAx>
        <c:axId val="554725528"/>
        <c:scaling>
          <c:orientation val="minMax"/>
        </c:scaling>
        <c:axPos val="l"/>
        <c:majorGridlines>
          <c:spPr>
            <a:ln w="3175">
              <a:solidFill>
                <a:srgbClr val="808080"/>
              </a:solidFill>
              <a:prstDash val="solid"/>
            </a:ln>
          </c:spPr>
        </c:majorGridlines>
        <c:numFmt formatCode="\$#,##0" sourceLinked="1"/>
        <c:tickLblPos val="nextTo"/>
        <c:spPr>
          <a:ln w="3175">
            <a:solidFill>
              <a:srgbClr val="808080"/>
            </a:solidFill>
            <a:prstDash val="solid"/>
          </a:ln>
        </c:spPr>
        <c:txPr>
          <a:bodyPr rot="0" vert="horz"/>
          <a:lstStyle/>
          <a:p>
            <a:pPr>
              <a:defRPr sz="1000" b="0" i="0" u="none" strike="noStrike" baseline="0">
                <a:solidFill>
                  <a:srgbClr val="000000"/>
                </a:solidFill>
                <a:latin typeface="Calibri"/>
                <a:ea typeface="Calibri"/>
                <a:cs typeface="Calibri"/>
              </a:defRPr>
            </a:pPr>
            <a:endParaRPr lang="en-US"/>
          </a:p>
        </c:txPr>
        <c:crossAx val="554842792"/>
        <c:crosses val="autoZero"/>
        <c:crossBetween val="between"/>
      </c:valAx>
      <c:spPr>
        <a:noFill/>
        <a:ln w="25400">
          <a:noFill/>
        </a:ln>
      </c:spPr>
    </c:plotArea>
    <c:legend>
      <c:legendPos val="r"/>
      <c:layout>
        <c:manualLayout>
          <c:xMode val="edge"/>
          <c:yMode val="edge"/>
          <c:x val="0.773584951881015"/>
          <c:y val="0.22675362868798"/>
          <c:w val="0.203107611548556"/>
          <c:h val="0.628058628213642"/>
        </c:manualLayout>
      </c:layout>
      <c:spPr>
        <a:noFill/>
        <a:ln w="25400">
          <a:noFill/>
        </a:ln>
      </c:spPr>
      <c:txPr>
        <a:bodyPr/>
        <a:lstStyle/>
        <a:p>
          <a:pPr>
            <a:defRPr sz="920" b="0" i="0" u="none" strike="noStrike" baseline="0">
              <a:solidFill>
                <a:srgbClr val="000000"/>
              </a:solidFill>
              <a:latin typeface="Calibri"/>
              <a:ea typeface="Calibri"/>
              <a:cs typeface="Calibri"/>
            </a:defRPr>
          </a:pPr>
          <a:endParaRPr lang="en-US"/>
        </a:p>
      </c:txPr>
    </c:legend>
    <c:plotVisOnly val="1"/>
    <c:dispBlanksAs val="gap"/>
  </c:chart>
  <c:spPr>
    <a:solidFill>
      <a:srgbClr val="FFFFFF"/>
    </a:solidFill>
    <a:ln w="3175">
      <a:solidFill>
        <a:srgbClr val="808080"/>
      </a:solidFill>
      <a:prstDash val="solid"/>
    </a:ln>
  </c:spPr>
  <c:txPr>
    <a:bodyPr/>
    <a:lstStyle/>
    <a:p>
      <a:pPr>
        <a:defRPr sz="1000" b="0" i="0" u="none" strike="noStrike" baseline="0">
          <a:solidFill>
            <a:srgbClr val="000000"/>
          </a:solidFill>
          <a:latin typeface="Calibri"/>
          <a:ea typeface="Calibri"/>
          <a:cs typeface="Calibri"/>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7</Pages>
  <Words>1591</Words>
  <Characters>9071</Characters>
  <Application>Microsoft Macintosh Word</Application>
  <DocSecurity>0</DocSecurity>
  <Lines>75</Lines>
  <Paragraphs>18</Paragraphs>
  <ScaleCrop>false</ScaleCrop>
  <LinksUpToDate>false</LinksUpToDate>
  <CharactersWithSpaces>11139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Backes</dc:creator>
  <cp:keywords/>
  <cp:lastModifiedBy>Tara Backes</cp:lastModifiedBy>
  <cp:revision>31</cp:revision>
  <dcterms:created xsi:type="dcterms:W3CDTF">2012-03-05T22:28:00Z</dcterms:created>
  <dcterms:modified xsi:type="dcterms:W3CDTF">2012-03-23T09:13:00Z</dcterms:modified>
</cp:coreProperties>
</file>